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2852F9" w14:textId="73540E4A" w:rsidR="00FC28F7" w:rsidRPr="00FC28F7" w:rsidRDefault="00000000" w:rsidP="006B248F">
      <w:pPr>
        <w:spacing w:before="120" w:after="120" w:line="336" w:lineRule="auto"/>
      </w:pPr>
      <w:r>
        <w:rPr>
          <w:noProof/>
        </w:rPr>
        <w:pict w14:anchorId="3C9E9D04">
          <v:shapetype id="_x0000_t202" coordsize="21600,21600" o:spt="202" path="m,l,21600r21600,l21600,xe">
            <v:stroke joinstyle="miter"/>
            <v:path gradientshapeok="t" o:connecttype="rect"/>
          </v:shapetype>
          <v:shape id="_x0000_s2063" type="#_x0000_t202" style="position:absolute;margin-left:-57.3pt;margin-top:111.5pt;width:55.8pt;height:29.5pt;z-index:251659264" strokeweight="3pt">
            <v:stroke linestyle="thinThin"/>
            <v:textbox>
              <w:txbxContent>
                <w:p w14:paraId="4251487F" w14:textId="7A4ECFEA" w:rsidR="00D30856" w:rsidRPr="00D30856" w:rsidRDefault="005A212E" w:rsidP="00D30856">
                  <w:pPr>
                    <w:snapToGrid w:val="0"/>
                    <w:spacing w:after="0" w:line="240" w:lineRule="auto"/>
                    <w:ind w:left="-4"/>
                    <w:rPr>
                      <w:sz w:val="20"/>
                      <w:szCs w:val="20"/>
                    </w:rPr>
                  </w:pPr>
                  <w:r w:rsidRPr="005A212E">
                    <w:rPr>
                      <w:rFonts w:ascii="MHeiHK-Light" w:eastAsia="MHeiHK-Light" w:hAnsi="MHeiHK-Light"/>
                      <w:b/>
                      <w:bCs/>
                      <w:i/>
                      <w:iCs/>
                      <w:sz w:val="20"/>
                      <w:szCs w:val="20"/>
                    </w:rPr>
                    <w:t>Justice</w:t>
                  </w:r>
                </w:p>
              </w:txbxContent>
            </v:textbox>
          </v:shape>
        </w:pict>
      </w:r>
      <w:r w:rsidR="00C125D7" w:rsidRPr="00C125D7">
        <w:br/>
      </w:r>
      <w:r>
        <w:rPr>
          <w:noProof/>
        </w:rPr>
        <w:pict w14:anchorId="57D39BA0">
          <v:shape id="_x0000_s2052" type="#_x0000_t202" style="position:absolute;margin-left:143.9pt;margin-top:36.55pt;width:163.45pt;height:65.35pt;z-index:251656192;mso-position-horizontal-relative:text;mso-position-vertical-relative:text" filled="f" stroked="f">
            <v:textbox style="mso-next-textbox:#_x0000_s2052">
              <w:txbxContent>
                <w:p w14:paraId="23CF1FD2" w14:textId="7F83528A" w:rsidR="006B248F" w:rsidRPr="00D77AFB" w:rsidRDefault="00D77AFB" w:rsidP="006B248F">
                  <w:pPr>
                    <w:spacing w:after="0" w:line="240" w:lineRule="auto"/>
                    <w:jc w:val="center"/>
                    <w:rPr>
                      <w:rFonts w:ascii="MSungHK-Xbold" w:eastAsia="MSungHK-Xbold" w:hAnsi="MSungHK-Xbold"/>
                      <w:sz w:val="56"/>
                      <w:szCs w:val="56"/>
                    </w:rPr>
                  </w:pPr>
                  <w:r w:rsidRPr="00D77AFB">
                    <w:rPr>
                      <w:rFonts w:ascii="MSungHK-Xbold" w:eastAsia="MSungHK-Xbold" w:hAnsi="MSungHK-Xbold" w:hint="eastAsia"/>
                      <w:sz w:val="56"/>
                      <w:szCs w:val="56"/>
                    </w:rPr>
                    <w:t>Worksheet</w:t>
                  </w:r>
                </w:p>
              </w:txbxContent>
            </v:textbox>
          </v:shape>
        </w:pict>
      </w:r>
      <w:r>
        <w:rPr>
          <w:noProof/>
        </w:rPr>
        <w:pict w14:anchorId="57D39BA0">
          <v:shape id="_x0000_s2050" type="#_x0000_t202" style="position:absolute;margin-left:-92.25pt;margin-top:-1in;width:591pt;height:108.55pt;z-index:251655168;mso-position-horizontal-relative:text;mso-position-vertical-relative:text" filled="f" stroked="f">
            <v:textbox style="mso-next-textbox:#_x0000_s2050">
              <w:txbxContent>
                <w:p w14:paraId="4972799C" w14:textId="2E62AA09" w:rsidR="00C125D7" w:rsidRPr="00FB4E06" w:rsidRDefault="005A212E" w:rsidP="00911CA0">
                  <w:pPr>
                    <w:spacing w:beforeLines="50" w:before="120" w:after="0" w:line="240" w:lineRule="auto"/>
                    <w:jc w:val="center"/>
                    <w:rPr>
                      <w:rFonts w:ascii="MSungHK-Xbold" w:eastAsia="MSungHK-Xbold" w:hAnsi="MSungHK-Xbold"/>
                      <w:sz w:val="96"/>
                      <w:szCs w:val="96"/>
                    </w:rPr>
                  </w:pPr>
                  <w:r w:rsidRPr="005A212E">
                    <w:rPr>
                      <w:rFonts w:ascii="MSungHK-Xbold" w:eastAsia="MSungHK-Xbold" w:hAnsi="MSungHK-Xbold"/>
                      <w:sz w:val="96"/>
                      <w:szCs w:val="96"/>
                    </w:rPr>
                    <w:t>Man Mo Temple</w:t>
                  </w:r>
                </w:p>
              </w:txbxContent>
            </v:textbox>
          </v:shape>
        </w:pict>
      </w:r>
      <w:r>
        <w:rPr>
          <w:noProof/>
        </w:rPr>
        <w:pict w14:anchorId="57D39BA0">
          <v:shape id="_x0000_s2054" type="#_x0000_t202" style="position:absolute;margin-left:318.65pt;margin-top:36.55pt;width:163.45pt;height:80.7pt;z-index:251657216;mso-position-horizontal-relative:text;mso-position-vertical-relative:text" filled="f" stroked="f">
            <v:textbox style="mso-next-textbox:#_x0000_s2054">
              <w:txbxContent>
                <w:p w14:paraId="776317E9" w14:textId="4E0AAC71" w:rsidR="006B248F" w:rsidRPr="006B248F" w:rsidRDefault="006B248F" w:rsidP="006B248F">
                  <w:pPr>
                    <w:spacing w:after="0" w:line="240" w:lineRule="auto"/>
                    <w:rPr>
                      <w:rFonts w:ascii="MSungHK-Xbold" w:eastAsia="MSungHK-Xbold" w:hAnsi="MSungHK-Xbold"/>
                      <w:sz w:val="32"/>
                      <w:szCs w:val="32"/>
                    </w:rPr>
                  </w:pPr>
                  <w:r w:rsidRPr="006B248F">
                    <w:rPr>
                      <w:rFonts w:ascii="MSungHK-Xbold" w:eastAsia="MSungHK-Xbold" w:hAnsi="MSungHK-Xbold" w:hint="eastAsia"/>
                      <w:sz w:val="32"/>
                      <w:szCs w:val="32"/>
                    </w:rPr>
                    <w:t>姓名：</w:t>
                  </w:r>
                </w:p>
                <w:p w14:paraId="5CC88818" w14:textId="492B0B42" w:rsidR="006B248F" w:rsidRPr="006B248F" w:rsidRDefault="006B248F" w:rsidP="006B248F">
                  <w:pPr>
                    <w:spacing w:after="0" w:line="240" w:lineRule="auto"/>
                    <w:rPr>
                      <w:rFonts w:ascii="MSungHK-Xbold" w:eastAsia="MSungHK-Xbold" w:hAnsi="MSungHK-Xbold"/>
                      <w:sz w:val="32"/>
                      <w:szCs w:val="32"/>
                    </w:rPr>
                  </w:pPr>
                  <w:r w:rsidRPr="006B248F">
                    <w:rPr>
                      <w:rFonts w:ascii="MSungHK-Xbold" w:eastAsia="MSungHK-Xbold" w:hAnsi="MSungHK-Xbold" w:hint="eastAsia"/>
                      <w:sz w:val="32"/>
                      <w:szCs w:val="32"/>
                    </w:rPr>
                    <w:t>班別：</w:t>
                  </w:r>
                </w:p>
              </w:txbxContent>
            </v:textbox>
          </v:shape>
        </w:pict>
      </w:r>
      <w:r w:rsidR="006B248F">
        <w:rPr>
          <w:noProof/>
        </w:rPr>
        <w:drawing>
          <wp:anchor distT="0" distB="0" distL="114300" distR="114300" simplePos="0" relativeHeight="251653120" behindDoc="0" locked="0" layoutInCell="1" allowOverlap="1" wp14:anchorId="2A6E0A9F" wp14:editId="725E6158">
            <wp:simplePos x="0" y="0"/>
            <wp:positionH relativeFrom="margin">
              <wp:posOffset>30268</wp:posOffset>
            </wp:positionH>
            <wp:positionV relativeFrom="margin">
              <wp:posOffset>574675</wp:posOffset>
            </wp:positionV>
            <wp:extent cx="1925320" cy="522605"/>
            <wp:effectExtent l="0" t="0" r="0" b="0"/>
            <wp:wrapSquare wrapText="bothSides"/>
            <wp:docPr id="339136494" name="圖片 1" descr="一張含有 字型, 圖形, 螢幕擷取畫面,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36494" name="圖片 1" descr="一張含有 字型, 圖形, 螢幕擷取畫面, 設計 的圖片&#10;&#10;自動產生的描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5320" cy="52260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7"/>
        <w:tblW w:w="10490" w:type="dxa"/>
        <w:tblInd w:w="-1026"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10490"/>
      </w:tblGrid>
      <w:tr w:rsidR="00401DD1" w14:paraId="7FEC06BA" w14:textId="77777777" w:rsidTr="00E809C0">
        <w:trPr>
          <w:trHeight w:val="10499"/>
        </w:trPr>
        <w:tc>
          <w:tcPr>
            <w:tcW w:w="10490" w:type="dxa"/>
            <w:tcBorders>
              <w:top w:val="double" w:sz="4" w:space="0" w:color="auto"/>
              <w:left w:val="double" w:sz="4" w:space="0" w:color="auto"/>
              <w:bottom w:val="double" w:sz="4" w:space="0" w:color="auto"/>
              <w:right w:val="double" w:sz="4" w:space="0" w:color="auto"/>
            </w:tcBorders>
          </w:tcPr>
          <w:p w14:paraId="7D90EA33" w14:textId="77777777" w:rsidR="005A212E" w:rsidRDefault="005A212E" w:rsidP="00C125D7">
            <w:pPr>
              <w:spacing w:before="120" w:after="120" w:line="240" w:lineRule="atLeast"/>
              <w:jc w:val="center"/>
              <w:rPr>
                <w:rFonts w:ascii="MSungHK-Xbold" w:eastAsia="MSungHK-Xbold" w:hAnsi="MSungHK-Xbold"/>
                <w:b/>
                <w:bCs/>
                <w:sz w:val="32"/>
                <w:szCs w:val="32"/>
                <w:u w:val="single"/>
              </w:rPr>
            </w:pPr>
            <w:r w:rsidRPr="005A212E">
              <w:rPr>
                <w:rFonts w:ascii="MSungHK-Xbold" w:eastAsia="MSungHK-Xbold" w:hAnsi="MSungHK-Xbold"/>
                <w:b/>
                <w:bCs/>
                <w:sz w:val="32"/>
                <w:szCs w:val="32"/>
                <w:u w:val="single"/>
              </w:rPr>
              <w:t xml:space="preserve">The Chinese “justice” system in the early days after </w:t>
            </w:r>
          </w:p>
          <w:p w14:paraId="44ABD00D" w14:textId="156C79FF" w:rsidR="003C1F74" w:rsidRDefault="005A212E" w:rsidP="00C125D7">
            <w:pPr>
              <w:spacing w:before="120" w:after="120" w:line="240" w:lineRule="atLeast"/>
              <w:jc w:val="center"/>
              <w:rPr>
                <w:rFonts w:ascii="MSungHK-Xbold" w:eastAsia="MSungHK-Xbold" w:hAnsi="MSungHK-Xbold"/>
                <w:b/>
                <w:bCs/>
                <w:sz w:val="32"/>
                <w:szCs w:val="32"/>
                <w:u w:val="single"/>
              </w:rPr>
            </w:pPr>
            <w:r w:rsidRPr="005A212E">
              <w:rPr>
                <w:rFonts w:ascii="MSungHK-Xbold" w:eastAsia="MSungHK-Xbold" w:hAnsi="MSungHK-Xbold"/>
                <w:b/>
                <w:bCs/>
                <w:sz w:val="32"/>
                <w:szCs w:val="32"/>
                <w:u w:val="single"/>
              </w:rPr>
              <w:t>the Founding of Hong Kong</w:t>
            </w:r>
          </w:p>
          <w:p w14:paraId="6C9A1218" w14:textId="4B466A1D" w:rsidR="005A212E" w:rsidRDefault="005A212E" w:rsidP="005A212E">
            <w:pPr>
              <w:spacing w:line="336" w:lineRule="auto"/>
              <w:ind w:leftChars="75" w:left="180" w:rightChars="76" w:right="182"/>
              <w:rPr>
                <w:rFonts w:ascii="MHeiHK-Light" w:eastAsia="MHeiHK-Light" w:hAnsi="MHeiHK-Light"/>
              </w:rPr>
            </w:pPr>
            <w:r w:rsidRPr="005A212E">
              <w:rPr>
                <w:rFonts w:ascii="MHeiHK-Light" w:eastAsia="MHeiHK-Light" w:hAnsi="MHeiHK-Light"/>
                <w:lang w:val="en-HK"/>
              </w:rPr>
              <w:t>“The Gods are three feet above you (</w:t>
            </w:r>
            <w:r w:rsidRPr="005A212E">
              <w:rPr>
                <w:rFonts w:ascii="MHeiHK-Light" w:eastAsia="MHeiHK-Light" w:hAnsi="MHeiHK-Light" w:hint="eastAsia"/>
              </w:rPr>
              <w:t>舉頭三尺有神明</w:t>
            </w:r>
            <w:r w:rsidRPr="005A212E">
              <w:rPr>
                <w:rFonts w:ascii="MHeiHK-Light" w:eastAsia="MHeiHK-Light" w:hAnsi="MHeiHK-Light"/>
                <w:lang w:val="en-HK"/>
              </w:rPr>
              <w:t>)” is a prominent traditional Chinese belief. As people are unlikely to lie before the Gods, deities, or spirits, disputes are often resolved at Man Mo Temple, rather than involving the police force or the court.</w:t>
            </w:r>
            <w:r w:rsidRPr="005A212E">
              <w:rPr>
                <w:rFonts w:ascii="Calibri" w:eastAsia="MHeiHK-Light" w:hAnsi="Calibri" w:cs="Calibri"/>
                <w:lang w:val="en-HK"/>
              </w:rPr>
              <w:t> </w:t>
            </w:r>
            <w:r w:rsidRPr="005A212E">
              <w:rPr>
                <w:rFonts w:ascii="MHeiHK-Light" w:eastAsia="MHeiHK-Light" w:hAnsi="MHeiHK-Light"/>
                <w:lang w:val="en-HK"/>
              </w:rPr>
              <w:t xml:space="preserve"> The litigator will bring a rooster to the temple, and perform the ritual of </w:t>
            </w:r>
            <w:r w:rsidRPr="005A212E">
              <w:rPr>
                <w:rFonts w:ascii="MHeiHK-Light" w:eastAsia="MHeiHK-Light" w:hAnsi="MHeiHK-Light" w:cs="MHeiHK-Light" w:hint="eastAsia"/>
                <w:lang w:val="en-HK"/>
              </w:rPr>
              <w:t>“</w:t>
            </w:r>
            <w:r w:rsidRPr="005A212E">
              <w:rPr>
                <w:rFonts w:ascii="MHeiHK-Light" w:eastAsia="MHeiHK-Light" w:hAnsi="MHeiHK-Light"/>
                <w:lang w:val="en-HK"/>
              </w:rPr>
              <w:t>beheading the rooster, burning the charm (</w:t>
            </w:r>
            <w:r w:rsidRPr="005A212E">
              <w:rPr>
                <w:rFonts w:ascii="MHeiHK-Light" w:eastAsia="MHeiHK-Light" w:hAnsi="MHeiHK-Light" w:hint="eastAsia"/>
              </w:rPr>
              <w:t>斬雞頭，燒黃紙</w:t>
            </w:r>
            <w:r w:rsidRPr="005A212E">
              <w:rPr>
                <w:rFonts w:ascii="MHeiHK-Light" w:eastAsia="MHeiHK-Light" w:hAnsi="MHeiHK-Light"/>
              </w:rPr>
              <w:t xml:space="preserve">)” </w:t>
            </w:r>
            <w:r w:rsidRPr="005A212E">
              <w:rPr>
                <w:rFonts w:ascii="MHeiHK-Light" w:eastAsia="MHeiHK-Light" w:hAnsi="MHeiHK-Light"/>
                <w:lang w:val="en-HK"/>
              </w:rPr>
              <w:t>before the temple</w:t>
            </w:r>
            <w:proofErr w:type="gramStart"/>
            <w:r w:rsidRPr="005A212E">
              <w:rPr>
                <w:rFonts w:ascii="MHeiHK-Light" w:eastAsia="MHeiHK-Light" w:hAnsi="MHeiHK-Light"/>
                <w:lang w:val="en-HK"/>
              </w:rPr>
              <w:t>’</w:t>
            </w:r>
            <w:proofErr w:type="gramEnd"/>
            <w:r w:rsidRPr="005A212E">
              <w:rPr>
                <w:rFonts w:ascii="MHeiHK-Light" w:eastAsia="MHeiHK-Light" w:hAnsi="MHeiHK-Light"/>
                <w:lang w:val="en-HK"/>
              </w:rPr>
              <w:t xml:space="preserve">s acolyte. Chinese gentries prefer to hold meetings in Man Mo Temple, not only because it's conveniently located and spacious, but also because meetings held in the presence of the temple’s deities are seen as more credible. </w:t>
            </w:r>
            <w:r w:rsidRPr="005A212E">
              <w:rPr>
                <w:rFonts w:ascii="MHeiHK-Light" w:eastAsia="MHeiHK-Light" w:hAnsi="MHeiHK-Light"/>
              </w:rPr>
              <w:t xml:space="preserve">The district office outside of Man Mo Temple is also seen as a pseudo-justice </w:t>
            </w:r>
          </w:p>
          <w:p w14:paraId="01E91A70" w14:textId="6761BD83" w:rsidR="00FB4E06" w:rsidRDefault="005A212E" w:rsidP="005A212E">
            <w:pPr>
              <w:spacing w:line="336" w:lineRule="auto"/>
              <w:ind w:leftChars="75" w:left="180" w:rightChars="2616" w:right="6278"/>
              <w:rPr>
                <w:rFonts w:ascii="MHeiHK-Light" w:eastAsia="MHeiHK-Light" w:hAnsi="MHeiHK-Light"/>
              </w:rPr>
            </w:pPr>
            <w:r w:rsidRPr="005A212E">
              <w:rPr>
                <w:rFonts w:ascii="MHeiHK-Light" w:eastAsia="MHeiHK-Light" w:hAnsi="MHeiHK-Light"/>
                <w:noProof/>
              </w:rPr>
              <w:drawing>
                <wp:anchor distT="0" distB="0" distL="114300" distR="114300" simplePos="0" relativeHeight="251654144" behindDoc="0" locked="0" layoutInCell="1" allowOverlap="1" wp14:anchorId="0E73DE2D" wp14:editId="04B21857">
                  <wp:simplePos x="0" y="0"/>
                  <wp:positionH relativeFrom="column">
                    <wp:posOffset>2718435</wp:posOffset>
                  </wp:positionH>
                  <wp:positionV relativeFrom="paragraph">
                    <wp:posOffset>145415</wp:posOffset>
                  </wp:positionV>
                  <wp:extent cx="3600000" cy="2331119"/>
                  <wp:effectExtent l="0" t="0" r="0" b="0"/>
                  <wp:wrapNone/>
                  <wp:docPr id="416705714" name="圖片 2" descr="一張含有 圖畫, 寫生, 油畫, 房子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一張含有 圖畫, 寫生, 油畫, 房子 的圖片&#10;&#10;自動產生的描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3311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12E">
              <w:rPr>
                <w:rFonts w:ascii="MHeiHK-Light" w:eastAsia="MHeiHK-Light" w:hAnsi="MHeiHK-Light"/>
              </w:rPr>
              <w:t>system, demonstrating the Chinese population’s preference to handle justice themselves, instead of involving the colonial government.</w:t>
            </w:r>
          </w:p>
          <w:p w14:paraId="3B564312" w14:textId="17C91581" w:rsidR="003C1F74" w:rsidRPr="00FB4E06" w:rsidRDefault="00000000" w:rsidP="003C1F74">
            <w:pPr>
              <w:spacing w:line="336" w:lineRule="auto"/>
              <w:ind w:leftChars="75" w:left="180" w:rightChars="75" w:right="180"/>
              <w:rPr>
                <w:rFonts w:ascii="MHeiHK-Light" w:eastAsia="MHeiHK-Light" w:hAnsi="MHeiHK-Light"/>
                <w:b/>
                <w:bCs/>
                <w:i/>
                <w:iCs/>
                <w:u w:val="single"/>
              </w:rPr>
            </w:pPr>
            <w:r>
              <w:rPr>
                <w:rFonts w:ascii="MHeiHK-Light" w:eastAsia="MHeiHK-Light" w:hAnsi="MHeiHK-Light"/>
                <w:b/>
                <w:bCs/>
                <w:i/>
                <w:iCs/>
                <w:noProof/>
                <w:u w:val="single"/>
              </w:rPr>
              <w:pict w14:anchorId="5DEEF8B2">
                <v:shape id="_x0000_s2068" type="#_x0000_t202" style="position:absolute;left:0;text-align:left;margin-left:146.4pt;margin-top:158.45pt;width:136.2pt;height:42.6pt;z-index:251660288" filled="f" stroked="f">
                  <v:textbox>
                    <w:txbxContent>
                      <w:p w14:paraId="0EECEBF3" w14:textId="016BF8AB" w:rsidR="003C1F74" w:rsidRPr="003C1F74" w:rsidRDefault="003C1F74" w:rsidP="003C1F74">
                        <w:pPr>
                          <w:spacing w:after="0" w:line="240" w:lineRule="auto"/>
                          <w:rPr>
                            <w:rFonts w:ascii="MHeiHK-Light" w:eastAsia="MHeiHK-Light" w:hAnsi="MHeiHK-Light"/>
                            <w:sz w:val="22"/>
                            <w:szCs w:val="22"/>
                          </w:rPr>
                        </w:pPr>
                        <w:r w:rsidRPr="003C1F74">
                          <w:rPr>
                            <w:rFonts w:ascii="MHeiHK-Light" w:eastAsia="MHeiHK-Light" w:hAnsi="MHeiHK-Light"/>
                            <w:i/>
                            <w:iCs/>
                            <w:sz w:val="22"/>
                            <w:szCs w:val="22"/>
                          </w:rPr>
                          <w:t>Pottery house model with animal pen</w:t>
                        </w:r>
                      </w:p>
                    </w:txbxContent>
                  </v:textbox>
                </v:shape>
              </w:pict>
            </w:r>
          </w:p>
        </w:tc>
      </w:tr>
    </w:tbl>
    <w:tbl>
      <w:tblPr>
        <w:tblW w:w="10349" w:type="dxa"/>
        <w:tblInd w:w="-885" w:type="dxa"/>
        <w:tblLook w:val="04A0" w:firstRow="1" w:lastRow="0" w:firstColumn="1" w:lastColumn="0" w:noHBand="0" w:noVBand="1"/>
      </w:tblPr>
      <w:tblGrid>
        <w:gridCol w:w="10349"/>
      </w:tblGrid>
      <w:tr w:rsidR="00DE1438" w14:paraId="4C7E7175" w14:textId="77777777" w:rsidTr="00D07B01">
        <w:trPr>
          <w:trHeight w:val="1972"/>
        </w:trPr>
        <w:tc>
          <w:tcPr>
            <w:tcW w:w="10349" w:type="dxa"/>
          </w:tcPr>
          <w:p w14:paraId="11036EAB" w14:textId="3FBEA00A" w:rsidR="003C1F74" w:rsidRPr="0099713C" w:rsidRDefault="005A212E" w:rsidP="003C1F74">
            <w:pPr>
              <w:pStyle w:val="a8"/>
              <w:numPr>
                <w:ilvl w:val="0"/>
                <w:numId w:val="2"/>
              </w:numPr>
              <w:spacing w:beforeLines="100" w:before="240"/>
              <w:ind w:leftChars="0"/>
              <w:rPr>
                <w:rFonts w:ascii="MHeiHK-Light" w:eastAsia="MHeiHK-Light" w:hAnsi="MHeiHK-Light"/>
              </w:rPr>
            </w:pPr>
            <w:r w:rsidRPr="005A212E">
              <w:rPr>
                <w:rFonts w:ascii="MHeiHK-Light" w:eastAsia="MHeiHK-Light" w:hAnsi="MHeiHK-Light"/>
              </w:rPr>
              <w:lastRenderedPageBreak/>
              <w:t>What is the ritual performed by the litigator at Man Mo Temple to resolve dispute?</w:t>
            </w:r>
          </w:p>
          <w:p w14:paraId="4BB95DD4" w14:textId="30573A85" w:rsidR="003C1F74" w:rsidRPr="0099713C" w:rsidRDefault="005A212E" w:rsidP="003C1F74">
            <w:pPr>
              <w:pStyle w:val="a8"/>
              <w:numPr>
                <w:ilvl w:val="1"/>
                <w:numId w:val="2"/>
              </w:numPr>
              <w:spacing w:line="259" w:lineRule="auto"/>
              <w:ind w:leftChars="0"/>
              <w:contextualSpacing/>
              <w:rPr>
                <w:rFonts w:ascii="MHeiHK-Light" w:eastAsia="MHeiHK-Light" w:hAnsi="MHeiHK-Light"/>
              </w:rPr>
            </w:pPr>
            <w:r w:rsidRPr="005A212E">
              <w:rPr>
                <w:rFonts w:ascii="MHeiHK-Light" w:eastAsia="MHeiHK-Light" w:hAnsi="MHeiHK-Light"/>
              </w:rPr>
              <w:t>Lion Dance</w:t>
            </w:r>
          </w:p>
          <w:p w14:paraId="21516157" w14:textId="7D4BB560" w:rsidR="003C1F74" w:rsidRPr="0099713C" w:rsidRDefault="005A212E" w:rsidP="003C1F74">
            <w:pPr>
              <w:pStyle w:val="a8"/>
              <w:numPr>
                <w:ilvl w:val="1"/>
                <w:numId w:val="2"/>
              </w:numPr>
              <w:spacing w:line="259" w:lineRule="auto"/>
              <w:ind w:leftChars="0"/>
              <w:contextualSpacing/>
              <w:rPr>
                <w:rFonts w:ascii="MHeiHK-Light" w:eastAsia="MHeiHK-Light" w:hAnsi="MHeiHK-Light"/>
              </w:rPr>
            </w:pPr>
            <w:r w:rsidRPr="005A212E">
              <w:rPr>
                <w:rFonts w:ascii="MHeiHK-Light" w:eastAsia="MHeiHK-Light" w:hAnsi="MHeiHK-Light"/>
              </w:rPr>
              <w:t>Sounding the drums</w:t>
            </w:r>
          </w:p>
          <w:p w14:paraId="4A0FF97B" w14:textId="1D6CC122" w:rsidR="003C1F74" w:rsidRDefault="00000000" w:rsidP="003C1F74">
            <w:pPr>
              <w:pStyle w:val="a8"/>
              <w:numPr>
                <w:ilvl w:val="1"/>
                <w:numId w:val="2"/>
              </w:numPr>
              <w:spacing w:line="259" w:lineRule="auto"/>
              <w:ind w:leftChars="0"/>
              <w:contextualSpacing/>
              <w:rPr>
                <w:rFonts w:ascii="MHeiHK-Light" w:eastAsia="MHeiHK-Light" w:hAnsi="MHeiHK-Light"/>
              </w:rPr>
            </w:pPr>
            <w:r>
              <w:rPr>
                <w:rFonts w:ascii="MHeiHK-Light" w:eastAsia="MHeiHK-Light" w:hAnsi="MHeiHK-Light"/>
                <w:noProof/>
              </w:rPr>
              <w:pict w14:anchorId="7C8C07EB">
                <v:shape id="Text Box 122" o:spid="_x0000_s2069" type="#_x0000_t202" style="position:absolute;left:0;text-align:left;margin-left:476.3pt;margin-top:11.65pt;width:23.25pt;height:2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">
                  <v:textbox style="mso-next-textbox:#Text Box 122">
                    <w:txbxContent>
                      <w:p w14:paraId="2318C9C5" w14:textId="77777777" w:rsidR="003C1F74" w:rsidRDefault="003C1F74" w:rsidP="003C1F74">
                        <w:pPr>
                          <w:jc w:val="center"/>
                          <w:rPr>
                            <w:color w:val="FF0000"/>
                            <w:lang w:eastAsia="zh-HK"/>
                          </w:rPr>
                        </w:pPr>
                      </w:p>
                    </w:txbxContent>
                  </v:textbox>
                </v:shape>
              </w:pict>
            </w:r>
            <w:r w:rsidR="005A212E" w:rsidRPr="005A212E">
              <w:rPr>
                <w:rFonts w:ascii="MHeiHK-Light" w:eastAsia="MHeiHK-Light" w:hAnsi="MHeiHK-Light"/>
              </w:rPr>
              <w:t>Burning the charm</w:t>
            </w:r>
          </w:p>
          <w:p w14:paraId="6A369EFE" w14:textId="17FE4551" w:rsidR="00DE1438" w:rsidRPr="003C1F74" w:rsidRDefault="005A212E" w:rsidP="003C1F74">
            <w:pPr>
              <w:pStyle w:val="a8"/>
              <w:numPr>
                <w:ilvl w:val="1"/>
                <w:numId w:val="2"/>
              </w:numPr>
              <w:spacing w:line="259" w:lineRule="auto"/>
              <w:ind w:leftChars="0"/>
              <w:contextualSpacing/>
              <w:rPr>
                <w:rFonts w:ascii="MHeiHK-Light" w:eastAsia="MHeiHK-Light" w:hAnsi="MHeiHK-Light"/>
              </w:rPr>
            </w:pPr>
            <w:r w:rsidRPr="005A212E">
              <w:rPr>
                <w:rFonts w:ascii="MHeiHK-Light" w:eastAsia="MHeiHK-Light" w:hAnsi="MHeiHK-Light"/>
              </w:rPr>
              <w:t>Cutting the suckling pig</w:t>
            </w:r>
          </w:p>
        </w:tc>
      </w:tr>
      <w:tr w:rsidR="00DE1438" w14:paraId="0788781B" w14:textId="77777777" w:rsidTr="00D07B01">
        <w:trPr>
          <w:trHeight w:val="1702"/>
        </w:trPr>
        <w:tc>
          <w:tcPr>
            <w:tcW w:w="10349" w:type="dxa"/>
          </w:tcPr>
          <w:p w14:paraId="6B619503" w14:textId="007017FB" w:rsidR="00DE1438" w:rsidRDefault="005A212E" w:rsidP="00D07B01">
            <w:pPr>
              <w:pStyle w:val="a8"/>
              <w:numPr>
                <w:ilvl w:val="0"/>
                <w:numId w:val="2"/>
              </w:numPr>
              <w:spacing w:beforeLines="100" w:before="240"/>
              <w:ind w:leftChars="0"/>
              <w:rPr>
                <w:rFonts w:ascii="MHeiHK-Light" w:eastAsia="MHeiHK-Light" w:hAnsi="MHeiHK-Light"/>
              </w:rPr>
            </w:pPr>
            <w:r w:rsidRPr="005A212E">
              <w:rPr>
                <w:rFonts w:ascii="MHeiHK-Light" w:eastAsia="MHeiHK-Light" w:hAnsi="MHeiHK-Light"/>
              </w:rPr>
              <w:t>Which of the following is NOT why Chinese gentries prefer to meet at Man Mo Temple?</w:t>
            </w:r>
          </w:p>
          <w:p w14:paraId="4123E53B" w14:textId="5928E35E" w:rsidR="00911CA0" w:rsidRPr="0099713C" w:rsidRDefault="005A212E" w:rsidP="00911CA0">
            <w:pPr>
              <w:pStyle w:val="a8"/>
              <w:numPr>
                <w:ilvl w:val="1"/>
                <w:numId w:val="2"/>
              </w:numPr>
              <w:spacing w:line="259" w:lineRule="auto"/>
              <w:ind w:leftChars="0"/>
              <w:contextualSpacing/>
              <w:rPr>
                <w:rFonts w:ascii="MHeiHK-Light" w:eastAsia="MHeiHK-Light" w:hAnsi="MHeiHK-Light"/>
              </w:rPr>
            </w:pPr>
            <w:r w:rsidRPr="005A212E">
              <w:rPr>
                <w:rFonts w:ascii="MHeiHK-Light" w:eastAsia="MHeiHK-Light" w:hAnsi="MHeiHK-Light"/>
              </w:rPr>
              <w:t>The temple is spacious</w:t>
            </w:r>
          </w:p>
          <w:p w14:paraId="191DF190" w14:textId="264EA1DE" w:rsidR="00911CA0" w:rsidRPr="0099713C" w:rsidRDefault="005A212E" w:rsidP="00911CA0">
            <w:pPr>
              <w:pStyle w:val="a8"/>
              <w:numPr>
                <w:ilvl w:val="1"/>
                <w:numId w:val="2"/>
              </w:numPr>
              <w:spacing w:line="259" w:lineRule="auto"/>
              <w:ind w:leftChars="0"/>
              <w:contextualSpacing/>
              <w:rPr>
                <w:rFonts w:ascii="MHeiHK-Light" w:eastAsia="MHeiHK-Light" w:hAnsi="MHeiHK-Light"/>
              </w:rPr>
            </w:pPr>
            <w:r w:rsidRPr="005A212E">
              <w:rPr>
                <w:rFonts w:ascii="MHeiHK-Light" w:eastAsia="MHeiHK-Light" w:hAnsi="MHeiHK-Light"/>
              </w:rPr>
              <w:t>The temple is conveniently located</w:t>
            </w:r>
          </w:p>
          <w:p w14:paraId="2CC8CEB8" w14:textId="0F0E6E76" w:rsidR="00911CA0" w:rsidRDefault="00000000" w:rsidP="00911CA0">
            <w:pPr>
              <w:pStyle w:val="a8"/>
              <w:numPr>
                <w:ilvl w:val="1"/>
                <w:numId w:val="2"/>
              </w:numPr>
              <w:spacing w:line="259" w:lineRule="auto"/>
              <w:ind w:leftChars="0"/>
              <w:contextualSpacing/>
              <w:rPr>
                <w:rFonts w:ascii="MHeiHK-Light" w:eastAsia="MHeiHK-Light" w:hAnsi="MHeiHK-Light"/>
              </w:rPr>
            </w:pPr>
            <w:r>
              <w:rPr>
                <w:rFonts w:ascii="MHeiHK-Light" w:eastAsia="MHeiHK-Light" w:hAnsi="MHeiHK-Light"/>
                <w:noProof/>
              </w:rPr>
              <w:pict w14:anchorId="7C8C07EB">
                <v:shape id="_x0000_s2074" type="#_x0000_t202" style="position:absolute;left:0;text-align:left;margin-left:471.75pt;margin-top:15.75pt;width:23.25pt;height:2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">
                  <v:textbox style="mso-next-textbox:#_x0000_s2074">
                    <w:txbxContent>
                      <w:p w14:paraId="34AE328C" w14:textId="77777777" w:rsidR="005A212E" w:rsidRDefault="005A212E" w:rsidP="005A212E">
                        <w:pPr>
                          <w:jc w:val="center"/>
                          <w:rPr>
                            <w:color w:val="FF0000"/>
                            <w:lang w:eastAsia="zh-HK"/>
                          </w:rPr>
                        </w:pPr>
                      </w:p>
                    </w:txbxContent>
                  </v:textbox>
                </v:shape>
              </w:pict>
            </w:r>
            <w:r w:rsidR="005A212E" w:rsidRPr="005A212E">
              <w:rPr>
                <w:rFonts w:ascii="MHeiHK-Light" w:eastAsia="MHeiHK-Light" w:hAnsi="MHeiHK-Light"/>
                <w:noProof/>
              </w:rPr>
              <w:t>The temple is free of charge</w:t>
            </w:r>
          </w:p>
          <w:p w14:paraId="70C9C49C" w14:textId="05FAC54B" w:rsidR="003C1F74" w:rsidRPr="00911CA0" w:rsidRDefault="005A212E" w:rsidP="00911CA0">
            <w:pPr>
              <w:pStyle w:val="a8"/>
              <w:numPr>
                <w:ilvl w:val="1"/>
                <w:numId w:val="2"/>
              </w:numPr>
              <w:spacing w:line="259" w:lineRule="auto"/>
              <w:ind w:leftChars="0"/>
              <w:contextualSpacing/>
              <w:rPr>
                <w:rFonts w:ascii="MHeiHK-Light" w:eastAsia="MHeiHK-Light" w:hAnsi="MHeiHK-Light"/>
              </w:rPr>
            </w:pPr>
            <w:r w:rsidRPr="005A212E">
              <w:rPr>
                <w:rFonts w:ascii="MHeiHK-Light" w:eastAsia="MHeiHK-Light" w:hAnsi="MHeiHK-Light"/>
              </w:rPr>
              <w:t>The temple makes the meeting more credible</w:t>
            </w:r>
          </w:p>
        </w:tc>
      </w:tr>
      <w:tr w:rsidR="009A1153" w14:paraId="71BFD8FA" w14:textId="77777777" w:rsidTr="7491D1D5">
        <w:trPr>
          <w:trHeight w:val="1380"/>
        </w:trPr>
        <w:tc>
          <w:tcPr>
            <w:tcW w:w="10349" w:type="dxa"/>
          </w:tcPr>
          <w:p w14:paraId="7858548A" w14:textId="7137CDF4" w:rsidR="009A1153" w:rsidRPr="001A1B9F" w:rsidRDefault="009A1153" w:rsidP="00B3646E">
            <w:pPr>
              <w:spacing w:beforeLines="100" w:before="240"/>
              <w:ind w:left="317" w:hangingChars="132" w:hanging="317"/>
              <w:rPr>
                <w:rFonts w:ascii="MHeiHK-Light" w:eastAsia="MHeiHK-Light" w:hAnsi="MHeiHK-Light"/>
              </w:rPr>
            </w:pPr>
            <w:r w:rsidRPr="001A1B9F">
              <w:rPr>
                <w:rFonts w:ascii="MHeiHK-Light" w:eastAsia="MHeiHK-Light" w:hAnsi="MHeiHK-Light"/>
              </w:rPr>
              <w:t xml:space="preserve">3. </w:t>
            </w:r>
            <w:r w:rsidR="005A212E" w:rsidRPr="005A212E">
              <w:rPr>
                <w:rFonts w:ascii="MHeiHK-Light" w:eastAsia="MHeiHK-Light" w:hAnsi="MHeiHK-Light"/>
              </w:rPr>
              <w:t>If you need to resolve conflict, would you do it in a religious location before deities?</w:t>
            </w:r>
          </w:p>
          <w:p w14:paraId="5F44E987" w14:textId="6B968256" w:rsidR="008401D0" w:rsidRDefault="00000000" w:rsidP="00422E7C">
            <w:pPr>
              <w:ind w:left="317" w:hangingChars="132" w:hanging="317"/>
              <w:rPr>
                <w:rFonts w:ascii="Times New Roman" w:hAnsi="Times New Roman"/>
              </w:rPr>
            </w:pPr>
            <w:r>
              <w:rPr>
                <w:rFonts w:ascii="MHeiHK-Light" w:eastAsia="MHeiHK-Light" w:hAnsi="MHeiHK-Light"/>
                <w:noProof/>
              </w:rPr>
              <w:pict w14:anchorId="546B4BB7">
                <v:roundrect id="_x0000_s2059" style="position:absolute;left:0;text-align:left;margin-left:18.05pt;margin-top:5.15pt;width:468.75pt;height:222.95pt;z-index:251658240;mso-position-horizontal-relative:text;mso-position-vertical-relative:text" arcsize="6056f" strokeweight="1.5pt"/>
              </w:pict>
            </w:r>
          </w:p>
        </w:tc>
      </w:tr>
    </w:tbl>
    <w:p w14:paraId="68EA3639" w14:textId="2B620CEC" w:rsidR="002626E5" w:rsidRDefault="002626E5" w:rsidP="009A1153">
      <w:pPr>
        <w:spacing w:before="120" w:after="120" w:line="336" w:lineRule="auto"/>
      </w:pPr>
    </w:p>
    <w:p w14:paraId="3F215B71" w14:textId="77777777" w:rsidR="00DE1438" w:rsidRDefault="00DE1438">
      <w:pPr>
        <w:widowControl/>
      </w:pPr>
      <w:r>
        <w:br w:type="page"/>
      </w:r>
    </w:p>
    <w:p w14:paraId="314C2B07" w14:textId="09B49164" w:rsidR="00401DD1" w:rsidRPr="00E44ACC" w:rsidRDefault="00DE1438" w:rsidP="00DE1438">
      <w:pPr>
        <w:widowControl/>
        <w:rPr>
          <w:rFonts w:ascii="MHeiHK-Light" w:eastAsia="MHeiHK-Light" w:hAnsi="MHeiHK-Light"/>
        </w:rPr>
      </w:pPr>
      <w:r w:rsidRPr="00E44ACC">
        <w:rPr>
          <w:rFonts w:ascii="MHeiHK-Light" w:eastAsia="MHeiHK-Light" w:hAnsi="MHeiHK-Light"/>
        </w:rPr>
        <w:lastRenderedPageBreak/>
        <w:t>Answer</w:t>
      </w:r>
      <w:r w:rsidR="002626E5" w:rsidRPr="00E44ACC">
        <w:rPr>
          <w:rFonts w:ascii="MHeiHK-Light" w:eastAsia="MHeiHK-Light" w:hAnsi="MHeiHK-Light" w:hint="eastAsia"/>
        </w:rPr>
        <w:t>：</w:t>
      </w:r>
    </w:p>
    <w:p w14:paraId="7539E1C3" w14:textId="60530540" w:rsidR="002626E5" w:rsidRPr="00E44ACC" w:rsidRDefault="005A212E" w:rsidP="002626E5">
      <w:pPr>
        <w:pStyle w:val="a8"/>
        <w:numPr>
          <w:ilvl w:val="0"/>
          <w:numId w:val="1"/>
        </w:numPr>
        <w:spacing w:before="120" w:after="120" w:line="336" w:lineRule="auto"/>
        <w:ind w:leftChars="0"/>
        <w:rPr>
          <w:rFonts w:ascii="MHeiHK-Light" w:eastAsia="MHeiHK-Light" w:hAnsi="MHeiHK-Light"/>
        </w:rPr>
      </w:pPr>
      <w:r>
        <w:rPr>
          <w:rFonts w:ascii="MHeiHK-Light" w:eastAsia="MHeiHK-Light" w:hAnsi="MHeiHK-Light" w:hint="eastAsia"/>
        </w:rPr>
        <w:t>C</w:t>
      </w:r>
    </w:p>
    <w:p w14:paraId="1394F969" w14:textId="70AEBD90" w:rsidR="00911CA0" w:rsidRDefault="005A212E" w:rsidP="00DE1438">
      <w:pPr>
        <w:pStyle w:val="a8"/>
        <w:numPr>
          <w:ilvl w:val="0"/>
          <w:numId w:val="1"/>
        </w:numPr>
        <w:spacing w:before="120" w:after="120" w:line="336" w:lineRule="auto"/>
        <w:ind w:leftChars="0"/>
        <w:rPr>
          <w:rFonts w:ascii="MHeiHK-Light" w:eastAsia="MHeiHK-Light" w:hAnsi="MHeiHK-Light"/>
        </w:rPr>
      </w:pPr>
      <w:r>
        <w:rPr>
          <w:rFonts w:ascii="MHeiHK-Light" w:eastAsia="MHeiHK-Light" w:hAnsi="MHeiHK-Light" w:hint="eastAsia"/>
        </w:rPr>
        <w:t>C</w:t>
      </w:r>
    </w:p>
    <w:p w14:paraId="51E21B3A" w14:textId="0817C95F" w:rsidR="002626E5" w:rsidRPr="00E44ACC" w:rsidRDefault="00DE1438" w:rsidP="00DE1438">
      <w:pPr>
        <w:pStyle w:val="a8"/>
        <w:numPr>
          <w:ilvl w:val="0"/>
          <w:numId w:val="1"/>
        </w:numPr>
        <w:spacing w:before="120" w:after="120" w:line="336" w:lineRule="auto"/>
        <w:ind w:leftChars="0"/>
        <w:rPr>
          <w:rFonts w:ascii="MHeiHK-Light" w:eastAsia="MHeiHK-Light" w:hAnsi="MHeiHK-Light"/>
        </w:rPr>
      </w:pPr>
      <w:r w:rsidRPr="00E44ACC">
        <w:rPr>
          <w:rFonts w:ascii="MHeiHK-Light" w:eastAsia="MHeiHK-Light" w:hAnsi="MHeiHK-Light"/>
        </w:rPr>
        <w:t>Any reasonable answer</w:t>
      </w:r>
      <w:r w:rsidRPr="00E44ACC">
        <w:rPr>
          <w:rFonts w:ascii="MHeiHK-Light" w:eastAsia="MHeiHK-Light" w:hAnsi="MHeiHK-Light" w:hint="eastAsia"/>
        </w:rPr>
        <w:t>.</w:t>
      </w:r>
    </w:p>
    <w:sectPr w:rsidR="002626E5" w:rsidRPr="00E44ACC">
      <w:headerReference w:type="default" r:id="rId9"/>
      <w:footerReference w:type="default" r:id="rId10"/>
      <w:pgSz w:w="11910" w:h="16845"/>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97CA0" w14:textId="77777777" w:rsidR="00FF2B15" w:rsidRDefault="00FF2B15" w:rsidP="006B248F">
      <w:pPr>
        <w:spacing w:after="0" w:line="240" w:lineRule="auto"/>
      </w:pPr>
      <w:r>
        <w:separator/>
      </w:r>
    </w:p>
  </w:endnote>
  <w:endnote w:type="continuationSeparator" w:id="0">
    <w:p w14:paraId="0E12F35D" w14:textId="77777777" w:rsidR="00FF2B15" w:rsidRDefault="00FF2B15" w:rsidP="006B2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4797559-1494-4ACA-A4C1-9E46F95838F8}"/>
  </w:font>
  <w:font w:name="新細明體">
    <w:altName w:val="PMingLiU"/>
    <w:panose1 w:val="02020500000000000000"/>
    <w:charset w:val="88"/>
    <w:family w:val="roman"/>
    <w:pitch w:val="variable"/>
    <w:sig w:usb0="A00002FF" w:usb1="28CFFCFA" w:usb2="00000016" w:usb3="00000000" w:csb0="00100001" w:csb1="00000000"/>
  </w:font>
  <w:font w:name="MHeiHK-Light">
    <w:altName w:val="微軟正黑體"/>
    <w:panose1 w:val="00000000000000000000"/>
    <w:charset w:val="88"/>
    <w:family w:val="modern"/>
    <w:notTrueType/>
    <w:pitch w:val="variable"/>
    <w:sig w:usb0="A00002FF" w:usb1="3ACFFD7A" w:usb2="00000016" w:usb3="00000000" w:csb0="00100005" w:csb1="00000000"/>
  </w:font>
  <w:font w:name="MSungHK-Xbold">
    <w:altName w:val="微軟正黑體"/>
    <w:panose1 w:val="00000000000000000000"/>
    <w:charset w:val="88"/>
    <w:family w:val="modern"/>
    <w:notTrueType/>
    <w:pitch w:val="variable"/>
    <w:sig w:usb0="A00002FF" w:usb1="3ACFFD7A" w:usb2="00000016" w:usb3="00000000" w:csb0="00100005" w:csb1="00000000"/>
  </w:font>
  <w:font w:name="Calibri">
    <w:panose1 w:val="020F0502020204030204"/>
    <w:charset w:val="00"/>
    <w:family w:val="swiss"/>
    <w:pitch w:val="variable"/>
    <w:sig w:usb0="E4002EFF" w:usb1="C200247B" w:usb2="00000009" w:usb3="00000000" w:csb0="000001FF" w:csb1="00000000"/>
    <w:embedRegular r:id="rId2" w:fontKey="{F3D63DE9-DAED-4C25-9879-426AB1E95E9C}"/>
  </w:font>
  <w:font w:name="Aptos Display">
    <w:charset w:val="00"/>
    <w:family w:val="swiss"/>
    <w:pitch w:val="variable"/>
    <w:sig w:usb0="20000287" w:usb1="00000003" w:usb2="00000000" w:usb3="00000000" w:csb0="0000019F" w:csb1="00000000"/>
    <w:embedRegular r:id="rId3" w:fontKey="{758167E9-E5F2-4DBF-AD42-94611FD61F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12F8E" w14:textId="579AFB45" w:rsidR="001A1B9F" w:rsidRDefault="001A1B9F">
    <w:pPr>
      <w:pStyle w:val="a5"/>
    </w:pPr>
  </w:p>
  <w:p w14:paraId="64FDB7C8" w14:textId="4CA6CF4E" w:rsidR="001A1B9F" w:rsidRDefault="00000000">
    <w:pPr>
      <w:pStyle w:val="a5"/>
    </w:pPr>
    <w:r>
      <w:rPr>
        <w:noProof/>
      </w:rPr>
      <w:pict w14:anchorId="3CE02064">
        <v:shapetype id="_x0000_t202" coordsize="21600,21600" o:spt="202" path="m,l,21600r21600,l21600,xe">
          <v:stroke joinstyle="miter"/>
          <v:path gradientshapeok="t" o:connecttype="rect"/>
        </v:shapetype>
        <v:shape id="_x0000_s1026" type="#_x0000_t202" style="position:absolute;margin-left:-37.2pt;margin-top:13.3pt;width:128.4pt;height:24.6pt;z-index:251659776" filled="f" stroked="f">
          <v:textbox>
            <w:txbxContent>
              <w:p w14:paraId="5D8D171D" w14:textId="61F721FA" w:rsidR="001A1B9F" w:rsidRPr="001A1B9F" w:rsidRDefault="001A1B9F" w:rsidP="001A1B9F">
                <w:pPr>
                  <w:rPr>
                    <w:rFonts w:ascii="MHeiHK-Light" w:eastAsia="MHeiHK-Light" w:hAnsi="MHeiHK-Light"/>
                  </w:rPr>
                </w:pPr>
                <w:r>
                  <w:rPr>
                    <w:rFonts w:ascii="MHeiHK-Light" w:eastAsia="MHeiHK-Light" w:hAnsi="MHeiHK-Light" w:hint="eastAsia"/>
                  </w:rPr>
                  <w:t>Fun識香港工作紙</w:t>
                </w:r>
              </w:p>
            </w:txbxContent>
          </v:textbox>
        </v:shape>
      </w:pict>
    </w:r>
    <w:r>
      <w:rPr>
        <w:noProof/>
      </w:rPr>
      <w:pict w14:anchorId="3CE02064">
        <v:shape id="_x0000_s1025" type="#_x0000_t202" style="position:absolute;margin-left:339.6pt;margin-top:13.3pt;width:128.4pt;height:24.6pt;z-index:251658752" filled="f" stroked="f">
          <v:textbox>
            <w:txbxContent>
              <w:p w14:paraId="31C013D7" w14:textId="53EF936C" w:rsidR="001A1B9F" w:rsidRPr="001A1B9F" w:rsidRDefault="001A1B9F" w:rsidP="001A1B9F">
                <w:pPr>
                  <w:jc w:val="right"/>
                  <w:rPr>
                    <w:rFonts w:ascii="MHeiHK-Light" w:eastAsia="MHeiHK-Light" w:hAnsi="MHeiHK-Light"/>
                  </w:rPr>
                </w:pPr>
                <w:proofErr w:type="gramStart"/>
                <w:r w:rsidRPr="001A1B9F">
                  <w:rPr>
                    <w:rFonts w:ascii="MHeiHK-Light" w:eastAsia="MHeiHK-Light" w:hAnsi="MHeiHK-Light" w:hint="eastAsia"/>
                  </w:rPr>
                  <w:t>齡記出版</w:t>
                </w:r>
                <w:proofErr w:type="gramEnd"/>
                <w:r w:rsidRPr="001A1B9F">
                  <w:rPr>
                    <w:rFonts w:ascii="MHeiHK-Light" w:eastAsia="MHeiHK-Light" w:hAnsi="MHeiHK-Light" w:hint="eastAsia"/>
                  </w:rPr>
                  <w:t>有限公司</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E3AE3" w14:textId="77777777" w:rsidR="00FF2B15" w:rsidRDefault="00FF2B15" w:rsidP="006B248F">
      <w:pPr>
        <w:spacing w:after="0" w:line="240" w:lineRule="auto"/>
      </w:pPr>
      <w:r>
        <w:separator/>
      </w:r>
    </w:p>
  </w:footnote>
  <w:footnote w:type="continuationSeparator" w:id="0">
    <w:p w14:paraId="2BBB855A" w14:textId="77777777" w:rsidR="00FF2B15" w:rsidRDefault="00FF2B15" w:rsidP="006B2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7FE44" w14:textId="25BC877F" w:rsidR="006B248F" w:rsidRDefault="006B248F">
    <w:pPr>
      <w:pStyle w:val="a3"/>
    </w:pPr>
    <w:r>
      <w:rPr>
        <w:noProof/>
      </w:rPr>
      <w:drawing>
        <wp:anchor distT="0" distB="0" distL="114300" distR="114300" simplePos="0" relativeHeight="251656704" behindDoc="0" locked="0" layoutInCell="1" allowOverlap="1" wp14:anchorId="4DEB67B7" wp14:editId="7EFD3A61">
          <wp:simplePos x="0" y="0"/>
          <wp:positionH relativeFrom="page">
            <wp:posOffset>0</wp:posOffset>
          </wp:positionH>
          <wp:positionV relativeFrom="paragraph">
            <wp:posOffset>-505460</wp:posOffset>
          </wp:positionV>
          <wp:extent cx="7562850" cy="2268855"/>
          <wp:effectExtent l="0" t="0" r="0" b="0"/>
          <wp:wrapTopAndBottom/>
          <wp:docPr id="1363353165" name="Drawing 0" descr="71c4a5f1dc4424822bd5dc8a41b623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71c4a5f1dc4424822bd5dc8a41b623d4.png"/>
                  <pic:cNvPicPr>
                    <a:picLocks noChangeAspect="1"/>
                  </pic:cNvPicPr>
                </pic:nvPicPr>
                <pic:blipFill>
                  <a:blip r:embed="rId1">
                    <a:alphaModFix amt="70000"/>
                    <a:extLst>
                      <a:ext uri="{BEBA8EAE-BF5A-486C-A8C5-ECC9F3942E4B}">
                        <a14:imgProps xmlns:a14="http://schemas.microsoft.com/office/drawing/2010/main">
                          <a14:imgLayer r:embed="rId2">
                            <a14:imgEffect>
                              <a14:colorTemperature colorTemp="6300"/>
                            </a14:imgEffect>
                          </a14:imgLayer>
                        </a14:imgProps>
                      </a:ext>
                    </a:extLst>
                  </a:blip>
                  <a:stretch>
                    <a:fillRect/>
                  </a:stretch>
                </pic:blipFill>
                <pic:spPr>
                  <a:xfrm>
                    <a:off x="0" y="0"/>
                    <a:ext cx="7562850" cy="22688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E760AB"/>
    <w:multiLevelType w:val="hybridMultilevel"/>
    <w:tmpl w:val="5BB49438"/>
    <w:lvl w:ilvl="0" w:tplc="3C09000F">
      <w:start w:val="1"/>
      <w:numFmt w:val="decimal"/>
      <w:lvlText w:val="%1."/>
      <w:lvlJc w:val="left"/>
      <w:pPr>
        <w:ind w:left="720" w:hanging="360"/>
      </w:pPr>
      <w:rPr>
        <w:rFonts w:hint="default"/>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 w15:restartNumberingAfterBreak="0">
    <w:nsid w:val="718014B0"/>
    <w:multiLevelType w:val="hybridMultilevel"/>
    <w:tmpl w:val="117C05A4"/>
    <w:lvl w:ilvl="0" w:tplc="FEE437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237753A"/>
    <w:multiLevelType w:val="hybridMultilevel"/>
    <w:tmpl w:val="752A6762"/>
    <w:lvl w:ilvl="0" w:tplc="49662A9C">
      <w:start w:val="1"/>
      <w:numFmt w:val="decimal"/>
      <w:lvlText w:val="%1."/>
      <w:lvlJc w:val="left"/>
      <w:pPr>
        <w:ind w:left="360" w:hanging="360"/>
      </w:pPr>
      <w:rPr>
        <w:rFonts w:asciiTheme="minorHAnsi" w:eastAsiaTheme="minorEastAsia" w:hAnsiTheme="minorHAnsi" w:hint="default"/>
      </w:rPr>
    </w:lvl>
    <w:lvl w:ilvl="1" w:tplc="9FC82A6A">
      <w:start w:val="1"/>
      <w:numFmt w:val="lowerLetter"/>
      <w:lvlText w:val="%2."/>
      <w:lvlJc w:val="left"/>
      <w:pPr>
        <w:ind w:left="960" w:hanging="480"/>
      </w:pPr>
      <w:rPr>
        <w:rFonts w:asciiTheme="minorHAnsi" w:eastAsiaTheme="minorEastAsia" w:hAnsiTheme="minorHAnsi" w:cstheme="minorBidi"/>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925720479">
    <w:abstractNumId w:val="1"/>
  </w:num>
  <w:num w:numId="2" w16cid:durableId="305207494">
    <w:abstractNumId w:val="2"/>
  </w:num>
  <w:num w:numId="3" w16cid:durableId="922567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480"/>
  <w:doNotShadeFormData/>
  <w:characterSpacingControl w:val="doNotCompress"/>
  <w:hdrShapeDefaults>
    <o:shapedefaults v:ext="edit" spidmax="2075"/>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F74B2"/>
    <w:rsid w:val="000009A6"/>
    <w:rsid w:val="00023951"/>
    <w:rsid w:val="000A3DE1"/>
    <w:rsid w:val="000D7DC1"/>
    <w:rsid w:val="000F5014"/>
    <w:rsid w:val="00130363"/>
    <w:rsid w:val="00140165"/>
    <w:rsid w:val="00176204"/>
    <w:rsid w:val="001A1B9F"/>
    <w:rsid w:val="002044EE"/>
    <w:rsid w:val="0022435A"/>
    <w:rsid w:val="002626E5"/>
    <w:rsid w:val="00265F48"/>
    <w:rsid w:val="0026667E"/>
    <w:rsid w:val="002776A4"/>
    <w:rsid w:val="002800D2"/>
    <w:rsid w:val="002846B8"/>
    <w:rsid w:val="002C4A36"/>
    <w:rsid w:val="002D6261"/>
    <w:rsid w:val="003041BA"/>
    <w:rsid w:val="00390A68"/>
    <w:rsid w:val="003945E4"/>
    <w:rsid w:val="003C1F74"/>
    <w:rsid w:val="0040008B"/>
    <w:rsid w:val="0040129E"/>
    <w:rsid w:val="00401DD1"/>
    <w:rsid w:val="0048773B"/>
    <w:rsid w:val="004D0DDE"/>
    <w:rsid w:val="00545DD0"/>
    <w:rsid w:val="00584D22"/>
    <w:rsid w:val="005A212E"/>
    <w:rsid w:val="005D76EE"/>
    <w:rsid w:val="006270B7"/>
    <w:rsid w:val="00636666"/>
    <w:rsid w:val="006925FF"/>
    <w:rsid w:val="006B248F"/>
    <w:rsid w:val="00780F38"/>
    <w:rsid w:val="007C180B"/>
    <w:rsid w:val="007F69D6"/>
    <w:rsid w:val="0083036E"/>
    <w:rsid w:val="008401D0"/>
    <w:rsid w:val="008471A7"/>
    <w:rsid w:val="00897992"/>
    <w:rsid w:val="00911CA0"/>
    <w:rsid w:val="00967F64"/>
    <w:rsid w:val="0099713C"/>
    <w:rsid w:val="009A1153"/>
    <w:rsid w:val="009D073F"/>
    <w:rsid w:val="009E646D"/>
    <w:rsid w:val="00A12A49"/>
    <w:rsid w:val="00A52AF7"/>
    <w:rsid w:val="00A57297"/>
    <w:rsid w:val="00B13D32"/>
    <w:rsid w:val="00B3646E"/>
    <w:rsid w:val="00B464C6"/>
    <w:rsid w:val="00C125D7"/>
    <w:rsid w:val="00C70DF7"/>
    <w:rsid w:val="00C75FD6"/>
    <w:rsid w:val="00CA056A"/>
    <w:rsid w:val="00CC46C5"/>
    <w:rsid w:val="00D07B01"/>
    <w:rsid w:val="00D30856"/>
    <w:rsid w:val="00D77AFB"/>
    <w:rsid w:val="00D87A5F"/>
    <w:rsid w:val="00DB79D9"/>
    <w:rsid w:val="00DE1438"/>
    <w:rsid w:val="00E44ACC"/>
    <w:rsid w:val="00E65024"/>
    <w:rsid w:val="00E809C0"/>
    <w:rsid w:val="00EF74B2"/>
    <w:rsid w:val="00F2239A"/>
    <w:rsid w:val="00F625A5"/>
    <w:rsid w:val="00FA3C2F"/>
    <w:rsid w:val="00FB4E06"/>
    <w:rsid w:val="00FC28F7"/>
    <w:rsid w:val="00FF2B15"/>
    <w:rsid w:val="3C7C8568"/>
    <w:rsid w:val="7491D1D5"/>
    <w:rsid w:val="7BAE73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43E40535"/>
  <w15:docId w15:val="{BB8611DB-6C36-4A95-A026-B2563E30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248F"/>
    <w:pPr>
      <w:tabs>
        <w:tab w:val="center" w:pos="4153"/>
        <w:tab w:val="right" w:pos="8306"/>
      </w:tabs>
      <w:snapToGrid w:val="0"/>
    </w:pPr>
    <w:rPr>
      <w:sz w:val="20"/>
      <w:szCs w:val="20"/>
    </w:rPr>
  </w:style>
  <w:style w:type="character" w:customStyle="1" w:styleId="a4">
    <w:name w:val="頁首 字元"/>
    <w:basedOn w:val="a0"/>
    <w:link w:val="a3"/>
    <w:uiPriority w:val="99"/>
    <w:rsid w:val="006B248F"/>
    <w:rPr>
      <w:sz w:val="20"/>
      <w:szCs w:val="20"/>
    </w:rPr>
  </w:style>
  <w:style w:type="paragraph" w:styleId="a5">
    <w:name w:val="footer"/>
    <w:basedOn w:val="a"/>
    <w:link w:val="a6"/>
    <w:uiPriority w:val="99"/>
    <w:unhideWhenUsed/>
    <w:rsid w:val="006B248F"/>
    <w:pPr>
      <w:tabs>
        <w:tab w:val="center" w:pos="4153"/>
        <w:tab w:val="right" w:pos="8306"/>
      </w:tabs>
      <w:snapToGrid w:val="0"/>
    </w:pPr>
    <w:rPr>
      <w:sz w:val="20"/>
      <w:szCs w:val="20"/>
    </w:rPr>
  </w:style>
  <w:style w:type="character" w:customStyle="1" w:styleId="a6">
    <w:name w:val="頁尾 字元"/>
    <w:basedOn w:val="a0"/>
    <w:link w:val="a5"/>
    <w:uiPriority w:val="99"/>
    <w:rsid w:val="006B248F"/>
    <w:rPr>
      <w:sz w:val="20"/>
      <w:szCs w:val="20"/>
    </w:rPr>
  </w:style>
  <w:style w:type="table" w:styleId="a7">
    <w:name w:val="Table Grid"/>
    <w:basedOn w:val="a1"/>
    <w:uiPriority w:val="39"/>
    <w:rsid w:val="00FC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626E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214</Words>
  <Characters>1226</Characters>
  <Application>Microsoft Office Word</Application>
  <DocSecurity>0</DocSecurity>
  <Lines>10</Lines>
  <Paragraphs>2</Paragraphs>
  <ScaleCrop>false</ScaleCrop>
  <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Clare Chow</cp:lastModifiedBy>
  <cp:revision>25</cp:revision>
  <cp:lastPrinted>2024-07-18T12:00:00Z</cp:lastPrinted>
  <dcterms:created xsi:type="dcterms:W3CDTF">2024-07-18T10:51:00Z</dcterms:created>
  <dcterms:modified xsi:type="dcterms:W3CDTF">2024-11-05T04:33:00Z</dcterms:modified>
</cp:coreProperties>
</file>