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4B908" w14:textId="5C7C41D6" w:rsidR="0005386C" w:rsidRDefault="00000000">
      <w:r>
        <w:rPr>
          <w:noProof/>
        </w:rPr>
        <w:pict w14:anchorId="712D32F1">
          <v:shapetype id="_x0000_t202" coordsize="21600,21600" o:spt="202" path="m,l,21600r21600,l21600,xe">
            <v:stroke joinstyle="miter"/>
            <v:path gradientshapeok="t" o:connecttype="rect"/>
          </v:shapetype>
          <v:shape id="文字方塊 4" o:spid="_x0000_s2053" type="#_x0000_t202" style="position:absolute;margin-left:-54pt;margin-top:127.95pt;width:304.8pt;height:33pt;z-index:251657216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512D8378" w14:textId="7371A280" w:rsidR="005972B0" w:rsidRPr="00D30856" w:rsidRDefault="005972B0" w:rsidP="005972B0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="00786DD0" w:rsidRPr="00786DD0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中三單元1 堅毅、團結、責任感、尊重他人，國民身分認同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5A1984E0" w14:textId="77777777" w:rsidR="005972B0" w:rsidRPr="00031427" w:rsidRDefault="005972B0" w:rsidP="005972B0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786DD0">
        <w:rPr>
          <w:noProof/>
        </w:rPr>
        <w:drawing>
          <wp:anchor distT="0" distB="0" distL="114300" distR="114300" simplePos="0" relativeHeight="251653120" behindDoc="0" locked="0" layoutInCell="1" allowOverlap="1" wp14:anchorId="0F08C6BC" wp14:editId="3BC9BC31">
            <wp:simplePos x="0" y="0"/>
            <wp:positionH relativeFrom="margin">
              <wp:posOffset>0</wp:posOffset>
            </wp:positionH>
            <wp:positionV relativeFrom="margin">
              <wp:posOffset>563245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068DED4E">
          <v:shape id="文字方塊 1" o:spid="_x0000_s2050" type="#_x0000_t202" style="position:absolute;margin-left:-48.75pt;margin-top:-71.85pt;width:497.1pt;height:112.35pt;z-index:251654144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67BB1060" w14:textId="69FC4492" w:rsidR="005972B0" w:rsidRPr="006B248F" w:rsidRDefault="00786DD0" w:rsidP="005972B0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786DD0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黃泥涌的軍事遺跡</w:t>
                  </w:r>
                </w:p>
              </w:txbxContent>
            </v:textbox>
          </v:shape>
        </w:pict>
      </w:r>
      <w:r>
        <w:rPr>
          <w:noProof/>
        </w:rPr>
        <w:pict w14:anchorId="0AB7ED80">
          <v:shape id="文字方塊 11" o:spid="_x0000_s2052" type="#_x0000_t202" style="position:absolute;margin-left:311.2pt;margin-top:29.1pt;width:163.45pt;height:80.7pt;z-index:2516561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0016E6F2" w14:textId="77777777" w:rsidR="005972B0" w:rsidRPr="006B248F" w:rsidRDefault="005972B0" w:rsidP="005972B0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09A67043" w14:textId="77777777" w:rsidR="005972B0" w:rsidRPr="006B248F" w:rsidRDefault="005972B0" w:rsidP="005972B0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1B676778">
          <v:shape id="文字方塊 2" o:spid="_x0000_s2051" type="#_x0000_t202" style="position:absolute;margin-left:149.95pt;margin-top:24.9pt;width:163.45pt;height:65.35pt;z-index:2516551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0E702A64" w14:textId="77777777" w:rsidR="005972B0" w:rsidRPr="006B248F" w:rsidRDefault="005972B0" w:rsidP="005972B0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</w:p>
    <w:p w14:paraId="4A3789EC" w14:textId="77777777" w:rsidR="00786DD0" w:rsidRPr="00786DD0" w:rsidRDefault="00786DD0" w:rsidP="00786DD0"/>
    <w:p w14:paraId="1EEC7509" w14:textId="4151307C" w:rsidR="004B1DCE" w:rsidRPr="00FC28F7" w:rsidRDefault="004B1DCE" w:rsidP="004B1DCE">
      <w:pPr>
        <w:spacing w:before="120" w:after="120" w:line="336" w:lineRule="auto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DE1C7E1" wp14:editId="69BDD66E">
            <wp:simplePos x="0" y="0"/>
            <wp:positionH relativeFrom="margin">
              <wp:posOffset>30268</wp:posOffset>
            </wp:positionH>
            <wp:positionV relativeFrom="margin">
              <wp:posOffset>574675</wp:posOffset>
            </wp:positionV>
            <wp:extent cx="1925320" cy="522605"/>
            <wp:effectExtent l="0" t="0" r="0" b="0"/>
            <wp:wrapSquare wrapText="bothSides"/>
            <wp:docPr id="583308639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f2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B1DCE" w14:paraId="2FE7DAB4" w14:textId="77777777" w:rsidTr="00063DDB">
        <w:trPr>
          <w:trHeight w:val="6119"/>
        </w:trPr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D0F510" w14:textId="77777777" w:rsidR="004B1DCE" w:rsidRDefault="004B1DCE" w:rsidP="004B1DCE">
            <w:pPr>
              <w:jc w:val="center"/>
            </w:pPr>
            <w:r w:rsidRPr="00786DD0"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  <w:t>黃泥涌的軍事遺跡：保衛香港的獨特部隊</w:t>
            </w:r>
          </w:p>
          <w:p w14:paraId="775656FA" w14:textId="77777777" w:rsidR="004B1DCE" w:rsidRPr="00786DD0" w:rsidRDefault="004B1DCE" w:rsidP="004B1DCE">
            <w:pPr>
              <w:spacing w:after="120" w:line="336" w:lineRule="auto"/>
              <w:ind w:leftChars="75" w:left="180" w:rightChars="73" w:right="175" w:firstLine="426"/>
              <w:rPr>
                <w:rFonts w:ascii="MHeiHK-Light" w:eastAsia="MHeiHK-Light" w:hAnsi="MHeiHK-Light" w:hint="eastAsia"/>
              </w:rPr>
            </w:pPr>
            <w:r w:rsidRPr="00786DD0">
              <w:rPr>
                <w:rFonts w:ascii="MHeiHK-Light" w:eastAsia="MHeiHK-Light" w:hAnsi="MHeiHK-Light" w:hint="eastAsia"/>
              </w:rPr>
              <w:t>香港保衛戰中最激烈一役，首推黃泥涌峽戰役。菲爾德中尉（Lieutenant Bevan Clarence Field）和他領導的部隊為戰鬥主力之一，這部隊獨特之處是，成員主要由本地歐亞混血兒組成。當時菲爾德被派到黃泥涌峽駐守1號和2號機槍堡。12月19日敵軍來襲，菲爾德的頸部和左膊被擊中，傷勢嚴重，但菲爾德依然謹守崗位獨臂迎敵，用右手執起手榴彈，以機槍堡內的掛勾拉脫保險掣，再將手榴彈拋向日軍。可惜，他們最終寡不敵眾，被日軍俘虜。</w:t>
            </w:r>
          </w:p>
          <w:p w14:paraId="4653B1E0" w14:textId="77777777" w:rsidR="004B1DCE" w:rsidRDefault="004B1DCE" w:rsidP="004B1DCE">
            <w:pPr>
              <w:spacing w:after="120" w:line="336" w:lineRule="auto"/>
              <w:ind w:leftChars="75" w:left="180" w:rightChars="73" w:right="175" w:firstLine="426"/>
              <w:rPr>
                <w:rFonts w:ascii="MHeiHK-Light" w:eastAsia="MHeiHK-Light" w:hAnsi="MHeiHK-Light"/>
              </w:rPr>
            </w:pPr>
            <w:r w:rsidRPr="00786DD0">
              <w:rPr>
                <w:rFonts w:ascii="MHeiHK-Light" w:eastAsia="MHeiHK-Light" w:hAnsi="MHeiHK-Light" w:hint="eastAsia"/>
              </w:rPr>
              <w:t>菲爾德的故事正好反映香港獨特之處，本地歐亞混血兒便是華洋薈萃的獨特結晶。戰前歐亞混血兒身分認同尷尬，不論歐裔華裔都不把他們視為同族，但他們以香港為家，在危難時刻不怕犧牲，挺身而出。</w:t>
            </w:r>
          </w:p>
          <w:p w14:paraId="17A07067" w14:textId="08239E8B" w:rsidR="004B1DCE" w:rsidRPr="004B1DCE" w:rsidRDefault="004B1DCE" w:rsidP="004B1DCE">
            <w:pPr>
              <w:spacing w:after="120" w:line="336" w:lineRule="auto"/>
              <w:ind w:leftChars="75" w:left="180" w:rightChars="73" w:right="175" w:firstLine="426"/>
              <w:rPr>
                <w:rFonts w:ascii="MHeiHK-Light" w:eastAsia="MHeiHK-Light" w:hAnsi="MHeiHK-Light" w:hint="eastAsia"/>
              </w:rPr>
            </w:pPr>
            <w:r w:rsidRPr="004B1DCE">
              <w:rPr>
                <w:rFonts w:ascii="MHeiHK-Light" w:eastAsia="MHeiHK-Light" w:hAnsi="MHeiHK-Light" w:hint="eastAsia"/>
              </w:rPr>
              <w:t>菲爾德在戰後繼續在防衛軍服役，後來官至少校，是少數由戰前服役至戰後的老兵。菲爾德始終不忘屬下的歐亞混血兒，曾經回憶道：</w:t>
            </w:r>
          </w:p>
          <w:p w14:paraId="3E134450" w14:textId="30A5DDD5" w:rsidR="004B1DCE" w:rsidRDefault="004B1DCE" w:rsidP="004B1DCE">
            <w:pPr>
              <w:jc w:val="center"/>
              <w:rPr>
                <w:rFonts w:ascii="MHeiHK-Light" w:eastAsia="MHeiHK-Light" w:hAnsi="MHeiHK-Light"/>
              </w:rPr>
            </w:pPr>
            <w:r>
              <w:rPr>
                <w:noProof/>
              </w:rPr>
              <w:pict w14:anchorId="7D397893">
                <v:shape id="_x0000_s2066" type="#_x0000_t202" style="position:absolute;left:0;text-align:left;margin-left:69.3pt;margin-top:22.9pt;width:378.8pt;height:85.75pt;z-index:25167052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fit-shape-to-text:t">
                    <w:txbxContent>
                      <w:p w14:paraId="494528DA" w14:textId="654D2ED3" w:rsidR="004B1DCE" w:rsidRPr="004B1DCE" w:rsidRDefault="004B1DCE">
                        <w:r w:rsidRPr="006E5D00">
                          <w:rPr>
                            <w:rFonts w:hint="eastAsia"/>
                            <w:i/>
                            <w:iCs/>
                          </w:rPr>
                          <w:t>「我的義勇軍部下展示的毅力和堅定，令我特別印象深刻。他們全都是歐亞混血兒，大部分都有英裔父親，以及華裔或歐亞混血的母親。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 wp14:anchorId="6F980A82" wp14:editId="36D80FDE">
                  <wp:extent cx="5274310" cy="1273628"/>
                  <wp:effectExtent l="0" t="0" r="0" b="0"/>
                  <wp:docPr id="1302462514" name="圖片 40" descr="一張含有 黑與白, 白色, 黑色, 單色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462514" name="圖片 40" descr="一張含有 黑與白, 白色, 黑色, 單色 的圖片&#10;&#10;自動產生的描述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8296" cy="127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04CAE1" w14:textId="168CBFC6" w:rsidR="004B1DCE" w:rsidRPr="00647913" w:rsidRDefault="004B1DCE" w:rsidP="004B1DCE">
            <w:pPr>
              <w:jc w:val="center"/>
              <w:rPr>
                <w:rFonts w:ascii="MHeiHK-Light" w:eastAsia="MHeiHK-Light" w:hAnsi="MHeiHK-Light"/>
              </w:rPr>
            </w:pPr>
          </w:p>
        </w:tc>
      </w:tr>
    </w:tbl>
    <w:p w14:paraId="61A6D7CC" w14:textId="3FB5AC60" w:rsidR="004B1DCE" w:rsidRDefault="004B1DCE" w:rsidP="004B1DCE">
      <w:pPr>
        <w:widowControl/>
        <w:rPr>
          <w:rFonts w:hint="eastAsia"/>
        </w:rPr>
      </w:pPr>
      <w:r>
        <w:rPr>
          <w:noProof/>
        </w:rPr>
        <w:pict w14:anchorId="06F0EA08">
          <v:shape id="_x0000_s2065" type="#_x0000_t202" style="position:absolute;margin-left:27.8pt;margin-top:228.25pt;width:372.4pt;height:113.95pt;z-index:251668480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" filled="f" stroked="f">
            <v:textbox>
              <w:txbxContent>
                <w:p w14:paraId="3473BEAB" w14:textId="6A6A1B26" w:rsidR="004B1DCE" w:rsidRPr="006E5D00" w:rsidRDefault="004B1DCE" w:rsidP="004B1DCE">
                  <w:pPr>
                    <w:rPr>
                      <w:i/>
                      <w:iCs/>
                    </w:rPr>
                  </w:pPr>
                </w:p>
              </w:txbxContent>
            </v:textbox>
          </v:shape>
        </w:pict>
      </w:r>
    </w:p>
    <w:p w14:paraId="492392EF" w14:textId="23768A3B" w:rsidR="00786DD0" w:rsidRPr="004B1DCE" w:rsidRDefault="000C2717" w:rsidP="00786DD0">
      <w:r>
        <w:rPr>
          <w:rFonts w:asciiTheme="minorEastAsia" w:hAnsiTheme="minorEastAsia"/>
          <w:noProof/>
        </w:rPr>
        <w:lastRenderedPageBreak/>
        <w:pict w14:anchorId="30D1510B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057" type="#_x0000_t176" style="position:absolute;margin-left:-10.75pt;margin-top:479pt;width:436.5pt;height:217.5pt;z-index:251661312" filled="f"/>
        </w:pict>
      </w:r>
      <w:r>
        <w:rPr>
          <w:noProof/>
        </w:rPr>
        <w:pict w14:anchorId="30D1510B">
          <v:shape id="_x0000_s2056" type="#_x0000_t176" style="position:absolute;margin-left:-10.75pt;margin-top:321pt;width:436.5pt;height:115.5pt;z-index:251660288" filled="f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F877D6" w14:paraId="49EBCAA9" w14:textId="77777777" w:rsidTr="00F877D6">
        <w:trPr>
          <w:trHeight w:val="3242"/>
        </w:trPr>
        <w:tc>
          <w:tcPr>
            <w:tcW w:w="8362" w:type="dxa"/>
          </w:tcPr>
          <w:p w14:paraId="7ED4EF43" w14:textId="6E508E78" w:rsidR="00F877D6" w:rsidRPr="00F877D6" w:rsidRDefault="00000000" w:rsidP="00F877D6">
            <w:pPr>
              <w:spacing w:line="480" w:lineRule="auto"/>
              <w:rPr>
                <w:rFonts w:asciiTheme="minorEastAsia" w:hAnsiTheme="minorEastAsia"/>
              </w:rPr>
            </w:pPr>
            <w:r>
              <w:rPr>
                <w:noProof/>
              </w:rPr>
              <w:pict w14:anchorId="79FD9295">
                <v:shape id="文字方塊 8" o:spid="_x0000_s2058" type="#_x0000_t202" style="position:absolute;margin-left:345.15pt;margin-top:109.75pt;width:23.25pt;height:24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">
                  <v:textbox>
                    <w:txbxContent>
                      <w:p w14:paraId="444AC199" w14:textId="77777777" w:rsidR="00F877D6" w:rsidRDefault="00F877D6" w:rsidP="00F877D6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F877D6" w:rsidRPr="00F877D6">
              <w:rPr>
                <w:rFonts w:asciiTheme="minorEastAsia" w:hAnsiTheme="minorEastAsia" w:hint="eastAsia"/>
              </w:rPr>
              <w:t>1.</w:t>
            </w:r>
            <w:r w:rsidR="00F877D6" w:rsidRPr="00F877D6">
              <w:rPr>
                <w:rFonts w:asciiTheme="minorEastAsia" w:hAnsiTheme="minorEastAsia"/>
              </w:rPr>
              <w:t>菲爾德中尉的部隊成員主要由哪一類人組成?</w:t>
            </w:r>
            <w:r w:rsidR="00F877D6" w:rsidRPr="00F877D6">
              <w:rPr>
                <w:rFonts w:asciiTheme="minorEastAsia" w:hAnsiTheme="minorEastAsia"/>
              </w:rPr>
              <w:br/>
              <w:t>A. 本地華人</w:t>
            </w:r>
            <w:r w:rsidR="00F877D6" w:rsidRPr="00F877D6">
              <w:rPr>
                <w:rFonts w:asciiTheme="minorEastAsia" w:hAnsiTheme="minorEastAsia"/>
              </w:rPr>
              <w:br/>
              <w:t>B. 本地歐亞混血兒</w:t>
            </w:r>
            <w:r w:rsidR="00F877D6" w:rsidRPr="00F877D6">
              <w:rPr>
                <w:rFonts w:asciiTheme="minorEastAsia" w:hAnsiTheme="minorEastAsia"/>
              </w:rPr>
              <w:br/>
              <w:t>C. 外國軍隊</w:t>
            </w:r>
            <w:r w:rsidR="00F877D6" w:rsidRPr="00F877D6">
              <w:rPr>
                <w:rFonts w:asciiTheme="minorEastAsia" w:hAnsiTheme="minorEastAsia"/>
              </w:rPr>
              <w:br/>
              <w:t>D. 本地商人</w:t>
            </w:r>
          </w:p>
        </w:tc>
      </w:tr>
      <w:tr w:rsidR="00F877D6" w14:paraId="76FCC16E" w14:textId="77777777" w:rsidTr="00F877D6">
        <w:trPr>
          <w:trHeight w:val="2884"/>
        </w:trPr>
        <w:tc>
          <w:tcPr>
            <w:tcW w:w="8362" w:type="dxa"/>
          </w:tcPr>
          <w:p w14:paraId="0B0A03DF" w14:textId="77777777" w:rsidR="00F877D6" w:rsidRPr="00F877D6" w:rsidRDefault="00F877D6" w:rsidP="00F877D6">
            <w:pPr>
              <w:spacing w:line="480" w:lineRule="auto"/>
              <w:rPr>
                <w:rFonts w:asciiTheme="minorEastAsia" w:hAnsiTheme="minorEastAsia"/>
              </w:rPr>
            </w:pPr>
            <w:r w:rsidRPr="00F877D6">
              <w:rPr>
                <w:rFonts w:asciiTheme="minorEastAsia" w:hAnsiTheme="minorEastAsia" w:hint="eastAsia"/>
              </w:rPr>
              <w:t>2.</w:t>
            </w:r>
            <w:r w:rsidRPr="00F877D6">
              <w:rPr>
                <w:rFonts w:asciiTheme="minorEastAsia" w:hAnsiTheme="minorEastAsia"/>
              </w:rPr>
              <w:t>菲爾德中</w:t>
            </w:r>
            <w:r w:rsidRPr="00F877D6">
              <w:rPr>
                <w:rFonts w:asciiTheme="minorEastAsia" w:hAnsiTheme="minorEastAsia" w:hint="eastAsia"/>
              </w:rPr>
              <w:t>尉及其部隊的組成，反映香港甚麼獨特之處？</w:t>
            </w:r>
          </w:p>
          <w:p w14:paraId="75CA8FD4" w14:textId="2C599E62" w:rsidR="00F877D6" w:rsidRPr="00F877D6" w:rsidRDefault="00F877D6" w:rsidP="00F877D6">
            <w:pPr>
              <w:spacing w:line="480" w:lineRule="auto"/>
              <w:rPr>
                <w:rFonts w:asciiTheme="minorEastAsia" w:hAnsiTheme="minorEastAsia"/>
              </w:rPr>
            </w:pPr>
          </w:p>
        </w:tc>
      </w:tr>
      <w:tr w:rsidR="00F877D6" w14:paraId="5BE52936" w14:textId="77777777" w:rsidTr="00F877D6">
        <w:trPr>
          <w:trHeight w:val="4399"/>
        </w:trPr>
        <w:tc>
          <w:tcPr>
            <w:tcW w:w="8362" w:type="dxa"/>
          </w:tcPr>
          <w:p w14:paraId="601E23C4" w14:textId="2DAFD18B" w:rsidR="00F877D6" w:rsidRPr="00F877D6" w:rsidRDefault="00F877D6" w:rsidP="00F877D6">
            <w:pPr>
              <w:spacing w:line="480" w:lineRule="auto"/>
              <w:rPr>
                <w:rFonts w:asciiTheme="minorEastAsia" w:hAnsiTheme="minorEastAsia"/>
              </w:rPr>
            </w:pPr>
            <w:r w:rsidRPr="00F877D6">
              <w:rPr>
                <w:rFonts w:asciiTheme="minorEastAsia" w:hAnsiTheme="minorEastAsia" w:hint="eastAsia"/>
              </w:rPr>
              <w:t>3.你對菲爾德的故事有何感想？</w:t>
            </w:r>
          </w:p>
          <w:p w14:paraId="59959E42" w14:textId="77777777" w:rsidR="00F877D6" w:rsidRPr="00F877D6" w:rsidRDefault="00F877D6" w:rsidP="00F877D6">
            <w:pPr>
              <w:spacing w:line="480" w:lineRule="auto"/>
              <w:rPr>
                <w:rFonts w:asciiTheme="minorEastAsia" w:hAnsiTheme="minorEastAsia"/>
              </w:rPr>
            </w:pPr>
          </w:p>
        </w:tc>
      </w:tr>
    </w:tbl>
    <w:p w14:paraId="62CCF700" w14:textId="77777777" w:rsidR="00F877D6" w:rsidRDefault="00F877D6" w:rsidP="00786DD0"/>
    <w:p w14:paraId="4C7A010D" w14:textId="77777777" w:rsidR="00F877D6" w:rsidRDefault="00F877D6" w:rsidP="00786DD0"/>
    <w:p w14:paraId="2EDED88A" w14:textId="6B43885A" w:rsidR="00F877D6" w:rsidRDefault="00B60237" w:rsidP="00F877D6">
      <w:r>
        <w:rPr>
          <w:rFonts w:hint="eastAsia"/>
        </w:rPr>
        <w:t>參考</w:t>
      </w:r>
      <w:r w:rsidR="00F877D6">
        <w:rPr>
          <w:rFonts w:hint="eastAsia"/>
        </w:rPr>
        <w:t>答案：</w:t>
      </w:r>
    </w:p>
    <w:p w14:paraId="3625E84C" w14:textId="77777777" w:rsidR="00F877D6" w:rsidRDefault="00F877D6" w:rsidP="00F877D6">
      <w:r>
        <w:rPr>
          <w:rFonts w:hint="eastAsia"/>
        </w:rPr>
        <w:t>1.B</w:t>
      </w:r>
    </w:p>
    <w:p w14:paraId="674D6DFE" w14:textId="77777777" w:rsidR="00F877D6" w:rsidRDefault="00F877D6" w:rsidP="00F877D6">
      <w:r>
        <w:rPr>
          <w:rFonts w:hint="eastAsia"/>
        </w:rPr>
        <w:t>2.</w:t>
      </w:r>
      <w:r>
        <w:rPr>
          <w:rFonts w:hint="eastAsia"/>
        </w:rPr>
        <w:t>香港獨特之處是一個華洋薈萃的地方，本土的歐亞混血兒以香港為家。</w:t>
      </w:r>
    </w:p>
    <w:p w14:paraId="2081A6EE" w14:textId="77777777" w:rsidR="00F877D6" w:rsidRDefault="00F877D6" w:rsidP="00F877D6">
      <w:r>
        <w:rPr>
          <w:rFonts w:hint="eastAsia"/>
        </w:rPr>
        <w:t>3.</w:t>
      </w:r>
      <w:r>
        <w:rPr>
          <w:rFonts w:hint="eastAsia"/>
        </w:rPr>
        <w:t>學生可自由作答。教師可提示學生從菲爾德的出身經歷、抗日事蹟、國民身分認同等方向思考。</w:t>
      </w:r>
    </w:p>
    <w:p w14:paraId="6D77FAD6" w14:textId="77777777" w:rsidR="00F877D6" w:rsidRPr="00786DD0" w:rsidRDefault="00F877D6" w:rsidP="00786DD0"/>
    <w:sectPr w:rsidR="00F877D6" w:rsidRPr="00786DD0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9FB05C" w14:textId="77777777" w:rsidR="002F374C" w:rsidRDefault="002F374C" w:rsidP="005972B0">
      <w:pPr>
        <w:spacing w:after="0" w:line="240" w:lineRule="auto"/>
      </w:pPr>
      <w:r>
        <w:separator/>
      </w:r>
    </w:p>
  </w:endnote>
  <w:endnote w:type="continuationSeparator" w:id="0">
    <w:p w14:paraId="718422D3" w14:textId="77777777" w:rsidR="002F374C" w:rsidRDefault="002F374C" w:rsidP="0059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E33F4" w14:textId="29C6E804" w:rsidR="005972B0" w:rsidRDefault="00000000">
    <w:pPr>
      <w:pStyle w:val="af0"/>
    </w:pPr>
    <w:r>
      <w:rPr>
        <w:noProof/>
      </w:rPr>
      <w:pict w14:anchorId="4D7829D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20.25pt;margin-top:20.35pt;width:143.25pt;height:38.25pt;z-index:251659264" stroked="f">
          <v:textbox>
            <w:txbxContent>
              <w:p w14:paraId="6B81D0AE" w14:textId="77777777" w:rsidR="005972B0" w:rsidRDefault="005972B0" w:rsidP="005972B0">
                <w:pPr>
                  <w:jc w:val="right"/>
                </w:pPr>
                <w:r w:rsidRPr="00324D4D">
                  <w:rPr>
                    <w:rFonts w:hint="eastAsia"/>
                  </w:rPr>
                  <w:t>齡記出版有限公司</w:t>
                </w:r>
              </w:p>
            </w:txbxContent>
          </v:textbox>
        </v:shape>
      </w:pict>
    </w:r>
    <w:r>
      <w:rPr>
        <w:noProof/>
      </w:rPr>
      <w:pict w14:anchorId="4D7829DE">
        <v:shape id="_x0000_s1025" type="#_x0000_t202" style="position:absolute;margin-left:-36pt;margin-top:18.1pt;width:143.25pt;height:38.25pt;z-index:251658240" stroked="f">
          <v:textbox>
            <w:txbxContent>
              <w:p w14:paraId="4927A7BE" w14:textId="77777777" w:rsidR="005972B0" w:rsidRPr="00324D4D" w:rsidRDefault="005972B0" w:rsidP="005972B0">
                <w:pPr>
                  <w:rPr>
                    <w:rFonts w:ascii="MHeiHK-Light" w:eastAsia="MHeiHK-Light" w:hAnsi="MHeiHK-Light" w:cs="Times New Roman"/>
                  </w:rPr>
                </w:pPr>
                <w:r w:rsidRPr="00324D4D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115B02A9" w14:textId="77777777" w:rsidR="005972B0" w:rsidRDefault="005972B0" w:rsidP="005972B0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0452D" w14:textId="77777777" w:rsidR="002F374C" w:rsidRDefault="002F374C" w:rsidP="005972B0">
      <w:pPr>
        <w:spacing w:after="0" w:line="240" w:lineRule="auto"/>
      </w:pPr>
      <w:r>
        <w:separator/>
      </w:r>
    </w:p>
  </w:footnote>
  <w:footnote w:type="continuationSeparator" w:id="0">
    <w:p w14:paraId="0BEECC95" w14:textId="77777777" w:rsidR="002F374C" w:rsidRDefault="002F374C" w:rsidP="0059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53CC9" w14:textId="109B3904" w:rsidR="005972B0" w:rsidRDefault="005972B0">
    <w:pPr>
      <w:pStyle w:val="a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DE70FCB" wp14:editId="21DAB3D5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DD501E"/>
    <w:multiLevelType w:val="hybridMultilevel"/>
    <w:tmpl w:val="CC1E3746"/>
    <w:lvl w:ilvl="0" w:tplc="04090013">
      <w:start w:val="1"/>
      <w:numFmt w:val="upperRoman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526409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characterSpacingControl w:val="doNotCompress"/>
  <w:hdrShapeDefaults>
    <o:shapedefaults v:ext="edit" spidmax="20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2B0"/>
    <w:rsid w:val="0005099A"/>
    <w:rsid w:val="0005386C"/>
    <w:rsid w:val="000C2717"/>
    <w:rsid w:val="002005C0"/>
    <w:rsid w:val="002F374C"/>
    <w:rsid w:val="004B1DCE"/>
    <w:rsid w:val="005972B0"/>
    <w:rsid w:val="00786DD0"/>
    <w:rsid w:val="0088004B"/>
    <w:rsid w:val="00A36D52"/>
    <w:rsid w:val="00A54DB6"/>
    <w:rsid w:val="00B60237"/>
    <w:rsid w:val="00B62D9D"/>
    <w:rsid w:val="00D34462"/>
    <w:rsid w:val="00F8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."/>
  <w:listSeparator w:val=","/>
  <w14:docId w14:val="5984F4AE"/>
  <w15:chartTrackingRefBased/>
  <w15:docId w15:val="{E1854956-3991-49AB-A717-1F068C929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972B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2B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2B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2B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2B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2B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2B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972B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97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972B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97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972B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972B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972B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972B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972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72B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97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72B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972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7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972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72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72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7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972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72B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972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972B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972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972B0"/>
    <w:rPr>
      <w:sz w:val="20"/>
      <w:szCs w:val="20"/>
    </w:rPr>
  </w:style>
  <w:style w:type="table" w:styleId="af2">
    <w:name w:val="Table Grid"/>
    <w:basedOn w:val="a1"/>
    <w:uiPriority w:val="39"/>
    <w:rsid w:val="00F87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ngall.com/paper-png/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4</cp:revision>
  <dcterms:created xsi:type="dcterms:W3CDTF">2024-09-11T09:12:00Z</dcterms:created>
  <dcterms:modified xsi:type="dcterms:W3CDTF">2024-11-05T07:24:00Z</dcterms:modified>
</cp:coreProperties>
</file>