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4DD6A50A" w:rsidR="00BA5E04" w:rsidRPr="00754CE5" w:rsidRDefault="00601013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601013">
        <w:rPr>
          <w:rFonts w:ascii="新細明體" w:eastAsia="新細明體" w:hAnsi="Aptos"/>
          <w:b/>
          <w:bCs/>
          <w:sz w:val="24"/>
          <w:szCs w:val="24"/>
          <w14:ligatures w14:val="none"/>
        </w:rPr>
        <w:t>藍屋</w:t>
      </w:r>
    </w:p>
    <w:p w14:paraId="07FDE4BF" w14:textId="0174B1EE" w:rsidR="00BA5E04" w:rsidRPr="00754CE5" w:rsidRDefault="00601013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601013">
        <w:rPr>
          <w:rFonts w:ascii="新細明體" w:eastAsia="新細明體" w:hAnsi="Aptos"/>
          <w:b/>
          <w:bCs/>
          <w:sz w:val="24"/>
          <w:szCs w:val="24"/>
          <w14:ligatures w14:val="none"/>
        </w:rPr>
        <w:t>Blue House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3B528ADE">
            <wp:simplePos x="0" y="0"/>
            <wp:positionH relativeFrom="column">
              <wp:posOffset>2778760</wp:posOffset>
            </wp:positionH>
            <wp:positionV relativeFrom="paragraph">
              <wp:posOffset>292100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78B117A6" w:rsidR="00BA5E04" w:rsidRPr="00754CE5" w:rsidRDefault="007E4C40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sz w:val="24"/>
          <w:szCs w:val="24"/>
          <w:lang w:val="x-none"/>
          <w14:ligatures w14:val="none"/>
        </w:rPr>
        <w:t>「</w:t>
      </w:r>
      <w:r w:rsidRPr="007E4C40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騎樓</w:t>
      </w:r>
      <w:r>
        <w:rPr>
          <w:rFonts w:ascii="新細明體" w:eastAsia="新細明體" w:hAnsi="新細明體" w:hint="eastAsia"/>
          <w:sz w:val="24"/>
          <w:szCs w:val="24"/>
          <w:lang w:val="x-none"/>
          <w14:ligatures w14:val="none"/>
        </w:rPr>
        <w:t>」</w:t>
      </w:r>
      <w:r w:rsidR="00BA5E04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6B914BD2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06F189B5" w:rsidR="00BA5E04" w:rsidRPr="00754CE5" w:rsidRDefault="007E4C40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E4C40">
        <w:rPr>
          <w:rFonts w:ascii="新細明體" w:eastAsia="新細明體" w:hAnsi="新細明體"/>
          <w:sz w:val="24"/>
          <w:szCs w:val="24"/>
          <w14:ligatures w14:val="none"/>
        </w:rPr>
        <w:t>油漆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7DD5E739">
            <wp:simplePos x="0" y="0"/>
            <wp:positionH relativeFrom="column">
              <wp:posOffset>2772410</wp:posOffset>
            </wp:positionH>
            <wp:positionV relativeFrom="paragraph">
              <wp:posOffset>101600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7" b="5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3B4DBC49" w:rsidR="00BA5E04" w:rsidRPr="00754CE5" w:rsidRDefault="007E4C40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E4C40">
        <w:rPr>
          <w:rFonts w:ascii="新細明體" w:eastAsia="新細明體" w:hAnsi="新細明體"/>
          <w:sz w:val="24"/>
          <w:szCs w:val="24"/>
          <w14:ligatures w14:val="none"/>
        </w:rPr>
        <w:t>跌打</w:t>
      </w:r>
      <w:r w:rsidR="00BA5E04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0D0801DA" wp14:editId="70AE58CB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28" t="6489" r="1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61C91CAF" w:rsidR="00BA5E04" w:rsidRPr="00754CE5" w:rsidRDefault="007E4C40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E4C40">
        <w:rPr>
          <w:rFonts w:ascii="新細明體" w:eastAsia="新細明體" w:hAnsi="新細明體"/>
          <w:sz w:val="24"/>
          <w:szCs w:val="24"/>
          <w14:ligatures w14:val="none"/>
        </w:rPr>
        <w:t>修葺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5FA43D44" w14:textId="22588188" w:rsidR="00614044" w:rsidRPr="00614044" w:rsidRDefault="00614044" w:rsidP="00614044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5054B3CE" wp14:editId="386DF4A8">
            <wp:extent cx="4225587" cy="2286000"/>
            <wp:effectExtent l="0" t="0" r="3810" b="0"/>
            <wp:docPr id="36013256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32567" name="圖片 36013256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22F30219" w:rsidR="00BA5E04" w:rsidRPr="00754CE5" w:rsidRDefault="0061404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09550116" wp14:editId="4488AF9C">
            <wp:extent cx="5441193" cy="5868000"/>
            <wp:effectExtent l="0" t="0" r="7620" b="0"/>
            <wp:docPr id="94802541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25410" name="圖片 94802541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39" b="18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19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1B94F95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3D2E6675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381D66E7" w14:textId="6E916B2F" w:rsidR="00BA5E04" w:rsidRPr="00754CE5" w:rsidRDefault="00601013" w:rsidP="00BA5E04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bookmarkStart w:id="3" w:name="_Hlk217912245"/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藍屋原址曾是華陀醫院，直至1920年代被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並重建為一幢樓高四層、設有</w:t>
      </w:r>
      <w:r w:rsidR="008D2EC1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的典型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。這座建築物之所以變成藍色，是因為 1980 年代地政署進行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時，物料庫僅剩藍色油漆，這種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的巧合，讓它成為了最具代表性的地標。</w:t>
      </w:r>
    </w:p>
    <w:p w14:paraId="5B0181EF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3E29BBE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077DB3C6" w14:textId="77777777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C666E0B" w14:textId="759E7031" w:rsidR="00BA5E04" w:rsidRPr="00754CE5" w:rsidRDefault="00601013" w:rsidP="00BA5E04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601013">
        <w:rPr>
          <w:rFonts w:eastAsia="新細明體"/>
          <w:sz w:val="24"/>
          <w:szCs w:val="24"/>
          <w14:ligatures w14:val="none"/>
        </w:rPr>
        <w:t>藍屋在</w:t>
      </w:r>
      <w:r w:rsidRPr="00601013">
        <w:rPr>
          <w:rFonts w:eastAsia="新細明體"/>
          <w:sz w:val="24"/>
          <w:szCs w:val="24"/>
          <w14:ligatures w14:val="none"/>
        </w:rPr>
        <w:t xml:space="preserve"> 1950 </w:t>
      </w:r>
      <w:r w:rsidRPr="00601013">
        <w:rPr>
          <w:rFonts w:eastAsia="新細明體"/>
          <w:sz w:val="24"/>
          <w:szCs w:val="24"/>
          <w14:ligatures w14:val="none"/>
        </w:rPr>
        <w:t>年代至</w:t>
      </w:r>
      <w:r w:rsidRPr="00601013">
        <w:rPr>
          <w:rFonts w:eastAsia="新細明體"/>
          <w:sz w:val="24"/>
          <w:szCs w:val="24"/>
          <w14:ligatures w14:val="none"/>
        </w:rPr>
        <w:t xml:space="preserve"> 1960 </w:t>
      </w:r>
      <w:r w:rsidRPr="00601013">
        <w:rPr>
          <w:rFonts w:eastAsia="新細明體"/>
          <w:sz w:val="24"/>
          <w:szCs w:val="24"/>
          <w14:ligatures w14:val="none"/>
        </w:rPr>
        <w:t>年代間，分別轉變為</w:t>
      </w:r>
      <w:r>
        <w:rPr>
          <w:rFonts w:eastAsia="新細明體" w:hint="eastAsia"/>
          <w:sz w:val="24"/>
          <w:szCs w:val="24"/>
          <w14:ligatures w14:val="none"/>
        </w:rPr>
        <w:t>什麼</w:t>
      </w:r>
      <w:r w:rsidR="00806D06" w:rsidRPr="00806D06">
        <w:rPr>
          <w:rFonts w:eastAsia="新細明體"/>
          <w:sz w:val="24"/>
          <w:szCs w:val="24"/>
          <w14:ligatures w14:val="none"/>
        </w:rPr>
        <w:t>醫療</w:t>
      </w:r>
      <w:r w:rsidRPr="00601013">
        <w:rPr>
          <w:rFonts w:eastAsia="新細明體"/>
          <w:sz w:val="24"/>
          <w:szCs w:val="24"/>
          <w14:ligatures w14:val="none"/>
        </w:rPr>
        <w:t>場所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0098A844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B7BED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5C4E7050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48379CC8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188677D4" w14:textId="660E084E" w:rsidR="00BA5E04" w:rsidRPr="00754CE5" w:rsidRDefault="00601013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601013">
        <w:rPr>
          <w:rFonts w:eastAsia="新細明體"/>
          <w:sz w:val="24"/>
          <w:szCs w:val="24"/>
          <w14:ligatures w14:val="none"/>
        </w:rPr>
        <w:t>除了提供居住空間，藍屋在二戰前曾開設</w:t>
      </w:r>
      <w:r>
        <w:rPr>
          <w:rFonts w:eastAsia="新細明體" w:hint="eastAsia"/>
          <w:sz w:val="24"/>
          <w:szCs w:val="24"/>
          <w14:ligatures w14:val="none"/>
        </w:rPr>
        <w:t>過</w:t>
      </w:r>
      <w:r w:rsidRPr="00601013">
        <w:rPr>
          <w:rFonts w:eastAsia="新細明體"/>
          <w:sz w:val="24"/>
          <w:szCs w:val="24"/>
          <w14:ligatures w14:val="none"/>
        </w:rPr>
        <w:t>什麼樣的學校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79AFCB5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817D15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4C60A0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C7BCD8A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489120E" w14:textId="25E72648" w:rsidR="00BA5E04" w:rsidRPr="00754CE5" w:rsidRDefault="00601013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601013">
        <w:rPr>
          <w:rFonts w:eastAsia="新細明體"/>
          <w:sz w:val="24"/>
          <w:szCs w:val="24"/>
          <w14:ligatures w14:val="none"/>
        </w:rPr>
        <w:t>「藍屋建築群」除了主角藍屋之外，還包含了哪三種顏色的歷史建築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798684B7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89E5452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2D15A0BC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31C4290F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4D67F958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8D57718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20468A32" w14:textId="75021329" w:rsidR="00BA5E04" w:rsidRPr="00754CE5" w:rsidRDefault="00BA5E04" w:rsidP="00BA5E04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="000441E8" w:rsidRPr="000441E8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601013" w:rsidRPr="00601013">
        <w:rPr>
          <w:rFonts w:eastAsia="新細明體"/>
          <w:kern w:val="0"/>
          <w:sz w:val="24"/>
          <w:szCs w:val="24"/>
          <w14:ligatures w14:val="none"/>
        </w:rPr>
        <w:t>藍屋最初並非故意漆成藍色，</w:t>
      </w:r>
      <w:r w:rsidR="000441E8" w:rsidRPr="000441E8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601013" w:rsidRPr="00601013">
        <w:rPr>
          <w:rFonts w:eastAsia="新細明體"/>
          <w:kern w:val="0"/>
          <w:sz w:val="24"/>
          <w:szCs w:val="24"/>
          <w14:ligatures w14:val="none"/>
        </w:rPr>
        <w:t>這個意外卻讓它在街道上顯得格外醒目。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D3055AA" w14:textId="77777777" w:rsidR="00BA5E04" w:rsidRPr="00754CE5" w:rsidRDefault="00BA5E04" w:rsidP="00BA5E04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525328C2" w14:textId="77777777" w:rsidR="00BA5E04" w:rsidRPr="00754CE5" w:rsidRDefault="00BA5E04" w:rsidP="00BA5E0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首先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然後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5B4F7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12AF734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6FE64A8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70C6E24E" w14:textId="77777777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18E4B782" w14:textId="1147ED12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601013" w:rsidRPr="00601013">
        <w:rPr>
          <w:rFonts w:eastAsia="新細明體"/>
          <w:bCs/>
          <w:sz w:val="24"/>
          <w:szCs w:val="24"/>
          <w:lang w:eastAsia="zh-HK"/>
          <w14:ligatures w14:val="none"/>
        </w:rPr>
        <w:t>說明藍屋變成藍色</w:t>
      </w:r>
      <w:r w:rsidR="000441E8" w:rsidRPr="000441E8">
        <w:rPr>
          <w:rFonts w:eastAsia="新細明體"/>
          <w:bCs/>
          <w:sz w:val="24"/>
          <w:szCs w:val="24"/>
          <w:lang w:eastAsia="zh-HK"/>
          <w14:ligatures w14:val="none"/>
        </w:rPr>
        <w:t>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960C2BB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01B44DE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12DD6B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691CFD6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2DF43E5" w14:textId="7D5D102B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601013" w:rsidRPr="00601013">
        <w:rPr>
          <w:rFonts w:eastAsia="新細明體"/>
          <w:sz w:val="24"/>
          <w:szCs w:val="24"/>
          <w14:ligatures w14:val="none"/>
        </w:rPr>
        <w:t>描述藍屋曾提供過的社區服務或設施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A3C8B7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BF6E4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DF6AB6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B197F4F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C35AFB8" w14:textId="66C95EAB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601013" w:rsidRPr="00601013">
        <w:rPr>
          <w:rFonts w:eastAsia="新細明體"/>
          <w:bCs/>
          <w:sz w:val="24"/>
          <w:szCs w:val="24"/>
          <w:lang w:eastAsia="zh-HK"/>
          <w14:ligatures w14:val="none"/>
        </w:rPr>
        <w:t>描述藍屋</w:t>
      </w:r>
      <w:r w:rsidR="00601013">
        <w:rPr>
          <w:rFonts w:eastAsia="新細明體" w:hint="eastAsia"/>
          <w:bCs/>
          <w:sz w:val="24"/>
          <w:szCs w:val="24"/>
          <w:lang w:eastAsia="zh-HK"/>
          <w14:ligatures w14:val="none"/>
        </w:rPr>
        <w:t>在</w:t>
      </w:r>
      <w:r w:rsidR="00601013" w:rsidRPr="00601013">
        <w:rPr>
          <w:rFonts w:eastAsia="新細明體"/>
          <w:bCs/>
          <w:sz w:val="24"/>
          <w:szCs w:val="24"/>
          <w:lang w:eastAsia="zh-HK"/>
          <w14:ligatures w14:val="none"/>
        </w:rPr>
        <w:t>功能上的變化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62A3249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7C0CE7D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BE6C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65065FB" w14:textId="3A624D88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601013" w:rsidRPr="00601013">
        <w:rPr>
          <w:rFonts w:eastAsia="新細明體"/>
          <w:b/>
          <w:bCs/>
          <w:sz w:val="28"/>
          <w:szCs w:val="28"/>
          <w14:ligatures w14:val="none"/>
        </w:rPr>
        <w:t>藍屋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601013" w:rsidRPr="00601013">
        <w:rPr>
          <w:rFonts w:eastAsia="新細明體"/>
          <w:b/>
          <w:bCs/>
          <w:sz w:val="22"/>
          <w:szCs w:val="22"/>
          <w14:ligatures w14:val="none"/>
        </w:rPr>
        <w:t>Blue House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47EF166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4FF8064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8ED47DC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1EA79FF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B56F286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1A2ABB7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8A24552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44A63B0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Pr="00754CE5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lastRenderedPageBreak/>
        <w:t>參考答案：</w:t>
      </w:r>
    </w:p>
    <w:p w14:paraId="77E2D33C" w14:textId="77777777" w:rsidR="004C3E92" w:rsidRPr="00754CE5" w:rsidRDefault="004C3E92" w:rsidP="004C3E92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3CE9BB5" w14:textId="77777777" w:rsidR="004C3E92" w:rsidRPr="00754CE5" w:rsidRDefault="004C3E92" w:rsidP="004C3E92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383852C9" w14:textId="77777777" w:rsidR="004C3E92" w:rsidRPr="00754CE5" w:rsidRDefault="004C3E92" w:rsidP="004C3E92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7B1E4A28" wp14:editId="540FD352">
            <wp:simplePos x="0" y="0"/>
            <wp:positionH relativeFrom="column">
              <wp:posOffset>2778760</wp:posOffset>
            </wp:positionH>
            <wp:positionV relativeFrom="paragraph">
              <wp:posOffset>292100</wp:posOffset>
            </wp:positionV>
            <wp:extent cx="1087120" cy="723265"/>
            <wp:effectExtent l="0" t="0" r="0" b="635"/>
            <wp:wrapSquare wrapText="bothSides"/>
            <wp:docPr id="1035442756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CCAF4D" w14:textId="3AB52AA2" w:rsidR="004C3E92" w:rsidRPr="00754CE5" w:rsidRDefault="004C3E92" w:rsidP="004C3E9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A902E1" wp14:editId="34A7B5DA">
                <wp:simplePos x="0" y="0"/>
                <wp:positionH relativeFrom="column">
                  <wp:posOffset>1061049</wp:posOffset>
                </wp:positionH>
                <wp:positionV relativeFrom="paragraph">
                  <wp:posOffset>132715</wp:posOffset>
                </wp:positionV>
                <wp:extent cx="1259457" cy="1061049"/>
                <wp:effectExtent l="0" t="0" r="36195" b="25400"/>
                <wp:wrapNone/>
                <wp:docPr id="78662720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9457" cy="106104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46CA8B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55pt,10.45pt" to="182.7pt,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" strokecolor="#e00" strokeweight="1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DC37B0" wp14:editId="2121916B">
                <wp:simplePos x="0" y="0"/>
                <wp:positionH relativeFrom="column">
                  <wp:posOffset>1061049</wp:posOffset>
                </wp:positionH>
                <wp:positionV relativeFrom="paragraph">
                  <wp:posOffset>132714</wp:posOffset>
                </wp:positionV>
                <wp:extent cx="1319842" cy="2182483"/>
                <wp:effectExtent l="0" t="0" r="33020" b="27940"/>
                <wp:wrapNone/>
                <wp:docPr id="84896319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842" cy="2182483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C37DCD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55pt,10.45pt" to="187.45pt,1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" strokecolor="#e00" strokeweight="1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 w:hint="eastAsia"/>
          <w:sz w:val="24"/>
          <w:szCs w:val="24"/>
          <w:lang w:val="x-none"/>
          <w14:ligatures w14:val="none"/>
        </w:rPr>
        <w:t>「</w:t>
      </w:r>
      <w:r w:rsidRPr="007E4C40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騎樓</w:t>
      </w:r>
      <w:r>
        <w:rPr>
          <w:rFonts w:ascii="新細明體" w:eastAsia="新細明體" w:hAnsi="新細明體" w:hint="eastAsia"/>
          <w:sz w:val="24"/>
          <w:szCs w:val="24"/>
          <w:lang w:val="x-none"/>
          <w14:ligatures w14:val="none"/>
        </w:rPr>
        <w:t>」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3E6E0559" w14:textId="0EE6680C" w:rsidR="004C3E92" w:rsidRPr="00754CE5" w:rsidRDefault="004C3E92" w:rsidP="004C3E92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DD00226" w14:textId="3AE7CAD5" w:rsidR="004C3E92" w:rsidRPr="00754CE5" w:rsidRDefault="004C3E92" w:rsidP="004C3E92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7E2AD51D" wp14:editId="33801A7E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21249450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EF24F9" w14:textId="4D4E8CCC" w:rsidR="004C3E92" w:rsidRPr="00754CE5" w:rsidRDefault="004C3E92" w:rsidP="004C3E9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21CBA4" wp14:editId="3A12159E">
                <wp:simplePos x="0" y="0"/>
                <wp:positionH relativeFrom="column">
                  <wp:posOffset>1117899</wp:posOffset>
                </wp:positionH>
                <wp:positionV relativeFrom="paragraph">
                  <wp:posOffset>157780</wp:posOffset>
                </wp:positionV>
                <wp:extent cx="1259457" cy="1061049"/>
                <wp:effectExtent l="0" t="0" r="36195" b="25400"/>
                <wp:wrapNone/>
                <wp:docPr id="213314226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9457" cy="106104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CAC561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pt,12.4pt" to="187.15pt,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" strokecolor="#e00" strokeweight="1pt">
                <v:stroke joinstyle="miter"/>
              </v:line>
            </w:pict>
          </mc:Fallback>
        </mc:AlternateContent>
      </w:r>
      <w:r w:rsidRPr="007E4C40">
        <w:rPr>
          <w:rFonts w:ascii="新細明體" w:eastAsia="新細明體" w:hAnsi="新細明體"/>
          <w:sz w:val="24"/>
          <w:szCs w:val="24"/>
          <w14:ligatures w14:val="none"/>
        </w:rPr>
        <w:t>油漆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46A5500" w14:textId="74C8CBB4" w:rsidR="004C3E92" w:rsidRPr="00754CE5" w:rsidRDefault="004C3E92" w:rsidP="004C3E9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E4BB419" w14:textId="7BF47F6F" w:rsidR="004C3E92" w:rsidRPr="00754CE5" w:rsidRDefault="004C3E92" w:rsidP="004C3E9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1EA76B21" wp14:editId="711E989D">
            <wp:simplePos x="0" y="0"/>
            <wp:positionH relativeFrom="column">
              <wp:posOffset>2772410</wp:posOffset>
            </wp:positionH>
            <wp:positionV relativeFrom="paragraph">
              <wp:posOffset>101600</wp:posOffset>
            </wp:positionV>
            <wp:extent cx="1087120" cy="724535"/>
            <wp:effectExtent l="0" t="0" r="0" b="0"/>
            <wp:wrapSquare wrapText="bothSides"/>
            <wp:docPr id="1489230938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7" b="5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48E76A" w14:textId="7A829A33" w:rsidR="004C3E92" w:rsidRPr="00754CE5" w:rsidRDefault="004C3E92" w:rsidP="004C3E9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E4C40">
        <w:rPr>
          <w:rFonts w:ascii="新細明體" w:eastAsia="新細明體" w:hAnsi="新細明體"/>
          <w:sz w:val="24"/>
          <w:szCs w:val="24"/>
          <w14:ligatures w14:val="none"/>
        </w:rPr>
        <w:t>跌打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E2C085" w14:textId="2755ABC0" w:rsidR="004C3E92" w:rsidRPr="00754CE5" w:rsidRDefault="004C3E92" w:rsidP="004C3E9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200A78E" w14:textId="77CA1967" w:rsidR="004C3E92" w:rsidRPr="00754CE5" w:rsidRDefault="004C3E92" w:rsidP="004C3E9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11ED1E95" wp14:editId="15B99DA6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763587026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28" t="6489" r="1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8A203" w14:textId="7F6284E5" w:rsidR="004C3E92" w:rsidRPr="00754CE5" w:rsidRDefault="004C3E92" w:rsidP="004C3E92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590FA9" wp14:editId="26A27052">
                <wp:simplePos x="0" y="0"/>
                <wp:positionH relativeFrom="column">
                  <wp:posOffset>1121434</wp:posOffset>
                </wp:positionH>
                <wp:positionV relativeFrom="paragraph">
                  <wp:posOffset>95837</wp:posOffset>
                </wp:positionV>
                <wp:extent cx="1259145" cy="0"/>
                <wp:effectExtent l="0" t="0" r="0" b="0"/>
                <wp:wrapNone/>
                <wp:docPr id="152831196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9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48609A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3pt,7.55pt" to="187.4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" strokecolor="#e00" strokeweight="1pt">
                <v:stroke joinstyle="miter"/>
              </v:line>
            </w:pict>
          </mc:Fallback>
        </mc:AlternateContent>
      </w:r>
      <w:r w:rsidRPr="007E4C40">
        <w:rPr>
          <w:rFonts w:ascii="新細明體" w:eastAsia="新細明體" w:hAnsi="新細明體"/>
          <w:sz w:val="24"/>
          <w:szCs w:val="24"/>
          <w14:ligatures w14:val="none"/>
        </w:rPr>
        <w:t>修葺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7DC4C79" w14:textId="77777777" w:rsidR="004C3E92" w:rsidRPr="00754CE5" w:rsidRDefault="004C3E92" w:rsidP="004C3E92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96E806B" w14:textId="77777777" w:rsidR="004C3E92" w:rsidRPr="00754CE5" w:rsidRDefault="004C3E92" w:rsidP="004C3E92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F416722" w14:textId="77777777" w:rsidR="004C3E92" w:rsidRPr="00754CE5" w:rsidRDefault="004C3E92" w:rsidP="004C3E92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DAA52AE" w14:textId="31A89739" w:rsidR="000F6758" w:rsidRDefault="000F6758"/>
    <w:p w14:paraId="3368C6E1" w14:textId="77777777" w:rsidR="00806D06" w:rsidRPr="00754CE5" w:rsidRDefault="00806D06" w:rsidP="00806D06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55A28366" w14:textId="77777777" w:rsidR="00806D06" w:rsidRPr="00754CE5" w:rsidRDefault="00806D06" w:rsidP="00806D06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160E1481" w14:textId="4B61535F" w:rsidR="00806D06" w:rsidRPr="00754CE5" w:rsidRDefault="00806D06" w:rsidP="004145D5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藍屋原址曾是華陀醫院，直至1920年代被</w:t>
      </w:r>
      <w:r w:rsidRPr="00806D06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拆卸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並重建為一幢樓高四層、設有</w:t>
      </w:r>
      <w:r w:rsidRPr="00806D06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騎樓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的典型</w:t>
      </w:r>
      <w:r w:rsidRPr="00806D06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唐樓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。這座建築物之所以變成藍色，是因為 1980 年代地政署進行</w:t>
      </w:r>
      <w:r w:rsidRPr="00806D06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修葺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時，物料庫僅剩藍色油漆，這種</w:t>
      </w:r>
      <w:r w:rsidRPr="00806D06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無心插柳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的巧合，讓它成為了最具代表性的地標。</w:t>
      </w:r>
    </w:p>
    <w:p w14:paraId="353553D5" w14:textId="77777777" w:rsidR="00806D06" w:rsidRPr="00754CE5" w:rsidRDefault="00806D06" w:rsidP="00806D06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59DDEA58" w14:textId="77777777" w:rsidR="00806D06" w:rsidRPr="00754CE5" w:rsidRDefault="00806D06" w:rsidP="00806D06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1741540" w14:textId="0AB245BB" w:rsidR="00806D06" w:rsidRPr="00754CE5" w:rsidRDefault="00806D06" w:rsidP="00806D06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601013">
        <w:rPr>
          <w:rFonts w:eastAsia="新細明體"/>
          <w:sz w:val="24"/>
          <w:szCs w:val="24"/>
          <w14:ligatures w14:val="none"/>
        </w:rPr>
        <w:t>藍屋在</w:t>
      </w:r>
      <w:r w:rsidRPr="00601013">
        <w:rPr>
          <w:rFonts w:eastAsia="新細明體"/>
          <w:sz w:val="24"/>
          <w:szCs w:val="24"/>
          <w14:ligatures w14:val="none"/>
        </w:rPr>
        <w:t xml:space="preserve"> 1950 </w:t>
      </w:r>
      <w:r w:rsidRPr="00601013">
        <w:rPr>
          <w:rFonts w:eastAsia="新細明體"/>
          <w:sz w:val="24"/>
          <w:szCs w:val="24"/>
          <w14:ligatures w14:val="none"/>
        </w:rPr>
        <w:t>年代至</w:t>
      </w:r>
      <w:r w:rsidRPr="00601013">
        <w:rPr>
          <w:rFonts w:eastAsia="新細明體"/>
          <w:sz w:val="24"/>
          <w:szCs w:val="24"/>
          <w14:ligatures w14:val="none"/>
        </w:rPr>
        <w:t xml:space="preserve"> 1960 </w:t>
      </w:r>
      <w:r w:rsidRPr="00601013">
        <w:rPr>
          <w:rFonts w:eastAsia="新細明體"/>
          <w:sz w:val="24"/>
          <w:szCs w:val="24"/>
          <w14:ligatures w14:val="none"/>
        </w:rPr>
        <w:t>年代間，分別轉變為</w:t>
      </w:r>
      <w:r>
        <w:rPr>
          <w:rFonts w:eastAsia="新細明體" w:hint="eastAsia"/>
          <w:sz w:val="24"/>
          <w:szCs w:val="24"/>
          <w14:ligatures w14:val="none"/>
        </w:rPr>
        <w:t>什麼醫療</w:t>
      </w:r>
      <w:r w:rsidRPr="00601013">
        <w:rPr>
          <w:rFonts w:eastAsia="新細明體"/>
          <w:sz w:val="24"/>
          <w:szCs w:val="24"/>
          <w14:ligatures w14:val="none"/>
        </w:rPr>
        <w:t>場所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4D600593" w14:textId="5B066B44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06D06">
        <w:rPr>
          <w:rFonts w:eastAsia="新細明體"/>
          <w:color w:val="EE0000"/>
          <w:sz w:val="24"/>
          <w:szCs w:val="24"/>
          <w:u w:val="single"/>
          <w14:ligatures w14:val="none"/>
        </w:rPr>
        <w:t>藍屋分別轉變為跌打武館</w:t>
      </w:r>
      <w:r w:rsidRPr="00806D06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和</w:t>
      </w:r>
      <w:r w:rsidRPr="00806D06">
        <w:rPr>
          <w:rFonts w:eastAsia="新細明體"/>
          <w:color w:val="EE0000"/>
          <w:sz w:val="24"/>
          <w:szCs w:val="24"/>
          <w:u w:val="single"/>
          <w14:ligatures w14:val="none"/>
        </w:rPr>
        <w:t>針灸診所</w:t>
      </w:r>
      <w:r w:rsidRPr="00806D06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</w:t>
      </w:r>
    </w:p>
    <w:p w14:paraId="77C2C39F" w14:textId="77777777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5D7A832" w14:textId="77777777" w:rsidR="00806D06" w:rsidRPr="00754CE5" w:rsidRDefault="00806D06" w:rsidP="00806D06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3D5C3C56" w14:textId="77777777" w:rsidR="00806D06" w:rsidRPr="00754CE5" w:rsidRDefault="00806D06" w:rsidP="00806D0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16839599" w14:textId="77777777" w:rsidR="00806D06" w:rsidRPr="00754CE5" w:rsidRDefault="00806D06" w:rsidP="00806D0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601013">
        <w:rPr>
          <w:rFonts w:eastAsia="新細明體"/>
          <w:sz w:val="24"/>
          <w:szCs w:val="24"/>
          <w14:ligatures w14:val="none"/>
        </w:rPr>
        <w:t>除了提供居住空間，藍屋在二戰前曾開設</w:t>
      </w:r>
      <w:r>
        <w:rPr>
          <w:rFonts w:eastAsia="新細明體" w:hint="eastAsia"/>
          <w:sz w:val="24"/>
          <w:szCs w:val="24"/>
          <w14:ligatures w14:val="none"/>
        </w:rPr>
        <w:t>過</w:t>
      </w:r>
      <w:r w:rsidRPr="00601013">
        <w:rPr>
          <w:rFonts w:eastAsia="新細明體"/>
          <w:sz w:val="24"/>
          <w:szCs w:val="24"/>
          <w14:ligatures w14:val="none"/>
        </w:rPr>
        <w:t>什麼樣的學校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510EC6B4" w14:textId="5F4B093C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06D0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藍屋在二戰前曾開設過英文中學「一中書院」</w:t>
      </w:r>
      <w:r w:rsidRPr="00806D06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和</w:t>
      </w:r>
      <w:r w:rsidRPr="00806D0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提供免費教育的「鏡涵義學」</w:t>
      </w:r>
      <w:r w:rsidRPr="00806D06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</w:t>
      </w:r>
    </w:p>
    <w:p w14:paraId="3EE9C31A" w14:textId="77777777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8EEA2E0" w14:textId="77777777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5EB2A76" w14:textId="77777777" w:rsidR="00806D06" w:rsidRPr="00754CE5" w:rsidRDefault="00806D06" w:rsidP="00806D06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09C8EED3" w14:textId="77777777" w:rsidR="00806D06" w:rsidRPr="00754CE5" w:rsidRDefault="00806D06" w:rsidP="00806D06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601013">
        <w:rPr>
          <w:rFonts w:eastAsia="新細明體"/>
          <w:sz w:val="24"/>
          <w:szCs w:val="24"/>
          <w14:ligatures w14:val="none"/>
        </w:rPr>
        <w:t>「藍屋建築群」除了主角藍屋之外，還包含了哪三種顏色的歷史建築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C7ED516" w14:textId="2E60F668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06D0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還包含了包含綠屋（茂蘿街）、黃屋（慶雲街）及橙屋（景星街）。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</w:t>
      </w:r>
    </w:p>
    <w:p w14:paraId="28C1B54A" w14:textId="77777777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0141E9B" w14:textId="77777777" w:rsidR="00806D06" w:rsidRDefault="00806D06" w:rsidP="00806D06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2A549AF2" w14:textId="43DA7DAD" w:rsidR="00806D06" w:rsidRPr="00754CE5" w:rsidRDefault="00806D06" w:rsidP="00806D06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0AC8FF33" w14:textId="77777777" w:rsidR="00806D06" w:rsidRPr="00754CE5" w:rsidRDefault="00806D06" w:rsidP="00806D06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5BF2ED5D" w14:textId="77777777" w:rsidR="00806D06" w:rsidRPr="00754CE5" w:rsidRDefault="00806D06" w:rsidP="00806D06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1188FE93" w14:textId="77777777" w:rsidR="00806D06" w:rsidRPr="00754CE5" w:rsidRDefault="00806D06" w:rsidP="00806D06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4F9B158F" w14:textId="77777777" w:rsidR="00806D06" w:rsidRPr="00754CE5" w:rsidRDefault="00806D06" w:rsidP="00806D06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0441E8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601013">
        <w:rPr>
          <w:rFonts w:eastAsia="新細明體"/>
          <w:kern w:val="0"/>
          <w:sz w:val="24"/>
          <w:szCs w:val="24"/>
          <w14:ligatures w14:val="none"/>
        </w:rPr>
        <w:t>藍屋最初並非故意漆成藍色，</w:t>
      </w:r>
      <w:r w:rsidRPr="000441E8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601013">
        <w:rPr>
          <w:rFonts w:eastAsia="新細明體"/>
          <w:kern w:val="0"/>
          <w:sz w:val="24"/>
          <w:szCs w:val="24"/>
          <w14:ligatures w14:val="none"/>
        </w:rPr>
        <w:t>這個意外卻讓它在街道上顯得格外醒目。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0B96E5B8" w14:textId="77777777" w:rsidR="00806D06" w:rsidRPr="00754CE5" w:rsidRDefault="00806D06" w:rsidP="00806D06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36F7845C" w14:textId="35D7A843" w:rsidR="00806D06" w:rsidRPr="00754CE5" w:rsidRDefault="00806D06" w:rsidP="00806D0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首先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然後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806D06">
        <w:rPr>
          <w:rFonts w:hint="eastAsia"/>
          <w:color w:val="EE0000"/>
          <w:kern w:val="0"/>
          <w:u w:val="single"/>
          <w14:ligatures w14:val="none"/>
        </w:rPr>
        <w:t>C</w:t>
      </w:r>
    </w:p>
    <w:p w14:paraId="71CC4182" w14:textId="77777777" w:rsidR="004145D5" w:rsidRPr="00754CE5" w:rsidRDefault="004145D5" w:rsidP="00806D06">
      <w:pPr>
        <w:widowControl w:val="0"/>
        <w:spacing w:line="276" w:lineRule="auto"/>
        <w:rPr>
          <w:rFonts w:ascii="新細明體" w:eastAsia="新細明體" w:hAnsi="Aptos" w:hint="eastAsia"/>
          <w:b/>
          <w:bCs/>
          <w:sz w:val="28"/>
          <w:szCs w:val="28"/>
          <w14:ligatures w14:val="none"/>
        </w:rPr>
      </w:pPr>
    </w:p>
    <w:p w14:paraId="4542BF3B" w14:textId="77777777" w:rsidR="00806D06" w:rsidRPr="00754CE5" w:rsidRDefault="00806D06" w:rsidP="00806D06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2CAF237C" w14:textId="77777777" w:rsidR="00806D06" w:rsidRPr="00754CE5" w:rsidRDefault="00806D06" w:rsidP="00806D06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55F118D9" w14:textId="77777777" w:rsidR="00806D06" w:rsidRPr="00754CE5" w:rsidRDefault="00806D06" w:rsidP="00806D06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1D531DA4" w14:textId="77777777" w:rsidR="00806D06" w:rsidRPr="00754CE5" w:rsidRDefault="00806D06" w:rsidP="00806D06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601013">
        <w:rPr>
          <w:rFonts w:eastAsia="新細明體"/>
          <w:bCs/>
          <w:sz w:val="24"/>
          <w:szCs w:val="24"/>
          <w:lang w:eastAsia="zh-HK"/>
          <w14:ligatures w14:val="none"/>
        </w:rPr>
        <w:t>說明藍屋變成藍色</w:t>
      </w:r>
      <w:r w:rsidRPr="000441E8">
        <w:rPr>
          <w:rFonts w:eastAsia="新細明體"/>
          <w:bCs/>
          <w:sz w:val="24"/>
          <w:szCs w:val="24"/>
          <w:lang w:eastAsia="zh-HK"/>
          <w14:ligatures w14:val="none"/>
        </w:rPr>
        <w:t>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8A4EA22" w14:textId="5D6CCF81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06D0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</w:t>
      </w:r>
      <w:r w:rsidRPr="00806D0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1980</w:t>
      </w:r>
      <w:r w:rsidRPr="00806D0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年代修葺時只剩下水務署用剩的藍色油漆，所以藍屋才從普通唐樓變成了藍色。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</w:t>
      </w:r>
    </w:p>
    <w:p w14:paraId="09B6CDC2" w14:textId="77777777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5002FD1" w14:textId="77777777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33374270" w14:textId="77777777" w:rsidR="00806D06" w:rsidRPr="00754CE5" w:rsidRDefault="00806D06" w:rsidP="00806D0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69FC9089" w14:textId="77777777" w:rsidR="00806D06" w:rsidRPr="00754CE5" w:rsidRDefault="00806D06" w:rsidP="00806D0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601013">
        <w:rPr>
          <w:rFonts w:eastAsia="新細明體"/>
          <w:sz w:val="24"/>
          <w:szCs w:val="24"/>
          <w14:ligatures w14:val="none"/>
        </w:rPr>
        <w:t>描述藍屋曾提供過的社區服務或設施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941CD69" w14:textId="2D7E45F3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06D0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藍屋在歷史上除了為貧苦大眾提供居所，還開設過英文中學和義學。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</w:t>
      </w:r>
    </w:p>
    <w:p w14:paraId="0C71EF5E" w14:textId="77777777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9F8A1CC" w14:textId="77777777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263CEE0" w14:textId="77777777" w:rsidR="00806D06" w:rsidRPr="00754CE5" w:rsidRDefault="00806D06" w:rsidP="00806D06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A0430F4" w14:textId="77777777" w:rsidR="00806D06" w:rsidRPr="00754CE5" w:rsidRDefault="00806D06" w:rsidP="00806D06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601013">
        <w:rPr>
          <w:rFonts w:eastAsia="新細明體"/>
          <w:bCs/>
          <w:sz w:val="24"/>
          <w:szCs w:val="24"/>
          <w:lang w:eastAsia="zh-HK"/>
          <w14:ligatures w14:val="none"/>
        </w:rPr>
        <w:t>描述藍屋</w:t>
      </w:r>
      <w:r>
        <w:rPr>
          <w:rFonts w:eastAsia="新細明體" w:hint="eastAsia"/>
          <w:bCs/>
          <w:sz w:val="24"/>
          <w:szCs w:val="24"/>
          <w:lang w:eastAsia="zh-HK"/>
          <w14:ligatures w14:val="none"/>
        </w:rPr>
        <w:t>在</w:t>
      </w:r>
      <w:r w:rsidRPr="00601013">
        <w:rPr>
          <w:rFonts w:eastAsia="新細明體"/>
          <w:bCs/>
          <w:sz w:val="24"/>
          <w:szCs w:val="24"/>
          <w:lang w:eastAsia="zh-HK"/>
          <w14:ligatures w14:val="none"/>
        </w:rPr>
        <w:t>功能上的變化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3DD6E8B7" w14:textId="5FCA71DF" w:rsidR="00806D06" w:rsidRPr="00754CE5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06D0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雖然建築物在</w:t>
      </w:r>
      <w:r w:rsidRPr="00806D0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1920</w:t>
      </w:r>
      <w:r w:rsidRPr="00806D0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年代重建為唐樓，但是原有的華陀廟依然被保留了下來。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</w:t>
      </w:r>
    </w:p>
    <w:p w14:paraId="399C11EF" w14:textId="747F5AD7" w:rsidR="00806D06" w:rsidRPr="00806D06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sectPr w:rsidR="00806D06" w:rsidRPr="00806D06" w:rsidSect="00E11890">
      <w:footerReference w:type="default" r:id="rId14"/>
      <w:pgSz w:w="11906" w:h="16838"/>
      <w:pgMar w:top="720" w:right="720" w:bottom="720" w:left="720" w:header="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3F51C" w14:textId="77777777" w:rsidR="003C308E" w:rsidRDefault="003C308E" w:rsidP="000441E8">
      <w:pPr>
        <w:spacing w:after="0" w:line="240" w:lineRule="auto"/>
      </w:pPr>
      <w:r>
        <w:separator/>
      </w:r>
    </w:p>
  </w:endnote>
  <w:endnote w:type="continuationSeparator" w:id="0">
    <w:p w14:paraId="54F7F481" w14:textId="77777777" w:rsidR="003C308E" w:rsidRDefault="003C308E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8060994"/>
      <w:docPartObj>
        <w:docPartGallery w:val="Page Numbers (Bottom of Page)"/>
        <w:docPartUnique/>
      </w:docPartObj>
    </w:sdtPr>
    <w:sdtContent>
      <w:p w14:paraId="7FE10015" w14:textId="0840B21E" w:rsidR="00E11890" w:rsidRDefault="00E1189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1CB9988" w14:textId="2A2BB2CF" w:rsidR="00E11890" w:rsidRPr="00E11890" w:rsidRDefault="00E11890" w:rsidP="00E11890">
    <w:pPr>
      <w:pStyle w:val="af0"/>
      <w:rPr>
        <w:rFonts w:hint="eastAsia"/>
      </w:rPr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05705" w14:textId="77777777" w:rsidR="003C308E" w:rsidRDefault="003C308E" w:rsidP="000441E8">
      <w:pPr>
        <w:spacing w:after="0" w:line="240" w:lineRule="auto"/>
      </w:pPr>
      <w:r>
        <w:separator/>
      </w:r>
    </w:p>
  </w:footnote>
  <w:footnote w:type="continuationSeparator" w:id="0">
    <w:p w14:paraId="684B8147" w14:textId="77777777" w:rsidR="003C308E" w:rsidRDefault="003C308E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441E8"/>
    <w:rsid w:val="000525F8"/>
    <w:rsid w:val="000729BF"/>
    <w:rsid w:val="000F6758"/>
    <w:rsid w:val="00102CAF"/>
    <w:rsid w:val="00200AB0"/>
    <w:rsid w:val="002314A8"/>
    <w:rsid w:val="00313A00"/>
    <w:rsid w:val="003C308E"/>
    <w:rsid w:val="003E4A42"/>
    <w:rsid w:val="004145D5"/>
    <w:rsid w:val="00475400"/>
    <w:rsid w:val="004C3E92"/>
    <w:rsid w:val="004E7E13"/>
    <w:rsid w:val="00502C1D"/>
    <w:rsid w:val="00572F96"/>
    <w:rsid w:val="00601013"/>
    <w:rsid w:val="00614044"/>
    <w:rsid w:val="006840BA"/>
    <w:rsid w:val="007C0621"/>
    <w:rsid w:val="007E4C40"/>
    <w:rsid w:val="00806D06"/>
    <w:rsid w:val="00827D86"/>
    <w:rsid w:val="008D2EC1"/>
    <w:rsid w:val="009040D7"/>
    <w:rsid w:val="00965043"/>
    <w:rsid w:val="00A34710"/>
    <w:rsid w:val="00B77A04"/>
    <w:rsid w:val="00B9563E"/>
    <w:rsid w:val="00BA0B5C"/>
    <w:rsid w:val="00BA5E04"/>
    <w:rsid w:val="00C32210"/>
    <w:rsid w:val="00CD2F30"/>
    <w:rsid w:val="00D00F99"/>
    <w:rsid w:val="00DB18CA"/>
    <w:rsid w:val="00E11890"/>
    <w:rsid w:val="00E306CD"/>
    <w:rsid w:val="00F74144"/>
    <w:rsid w:val="00FB6DBF"/>
    <w:rsid w:val="00FC2CF8"/>
    <w:rsid w:val="00FE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8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9</cp:revision>
  <dcterms:created xsi:type="dcterms:W3CDTF">2026-04-27T07:27:00Z</dcterms:created>
  <dcterms:modified xsi:type="dcterms:W3CDTF">2026-09-03T10:03:00Z</dcterms:modified>
</cp:coreProperties>
</file>